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B47C" w14:textId="0431557D" w:rsidR="00CE2955" w:rsidRPr="00984BCD" w:rsidRDefault="00CE2955" w:rsidP="005E5DF1">
      <w:pPr>
        <w:ind w:left="2880"/>
        <w:rPr>
          <w:rFonts w:ascii="Candara" w:hAnsi="Candara"/>
          <w:b/>
          <w:color w:val="2E74B5" w:themeColor="accent1" w:themeShade="BF"/>
          <w:sz w:val="44"/>
        </w:rPr>
      </w:pPr>
      <w:r w:rsidRPr="00984BCD">
        <w:rPr>
          <w:rFonts w:ascii="Candara" w:hAnsi="Candara"/>
          <w:b/>
          <w:color w:val="2E74B5" w:themeColor="accent1" w:themeShade="BF"/>
          <w:sz w:val="44"/>
        </w:rPr>
        <w:t>Water Woman</w:t>
      </w:r>
      <w:r w:rsidR="005E5DF1">
        <w:rPr>
          <w:rFonts w:ascii="Candara" w:hAnsi="Candara"/>
          <w:b/>
          <w:color w:val="2E74B5" w:themeColor="accent1" w:themeShade="BF"/>
          <w:sz w:val="44"/>
        </w:rPr>
        <w:t xml:space="preserve">           </w:t>
      </w:r>
      <w:r w:rsidR="005E5DF1">
        <w:rPr>
          <w:rFonts w:ascii="Candara" w:hAnsi="Candara"/>
          <w:b/>
          <w:noProof/>
          <w:color w:val="2E74B5" w:themeColor="accent1" w:themeShade="BF"/>
          <w:sz w:val="44"/>
          <w:lang w:eastAsia="en-GB"/>
        </w:rPr>
        <w:drawing>
          <wp:inline distT="0" distB="0" distL="0" distR="0" wp14:anchorId="2D2FA4D6" wp14:editId="6C4FA323">
            <wp:extent cx="1464310" cy="10352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50" cy="10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8B6A4" w14:textId="198FC947" w:rsidR="00CE2955" w:rsidRPr="00984BCD" w:rsidRDefault="00CE2955" w:rsidP="00CE2955">
      <w:pPr>
        <w:jc w:val="center"/>
        <w:rPr>
          <w:rFonts w:ascii="Candara" w:hAnsi="Candara"/>
          <w:b/>
          <w:color w:val="2E74B5" w:themeColor="accent1" w:themeShade="BF"/>
          <w:sz w:val="24"/>
        </w:rPr>
      </w:pPr>
      <w:r w:rsidRPr="00984BCD">
        <w:rPr>
          <w:rFonts w:ascii="Candara" w:hAnsi="Candara"/>
          <w:b/>
          <w:color w:val="2E74B5" w:themeColor="accent1" w:themeShade="BF"/>
          <w:sz w:val="24"/>
        </w:rPr>
        <w:t>water@l</w:t>
      </w:r>
      <w:r w:rsidR="005C32BF" w:rsidRPr="00984BCD">
        <w:rPr>
          <w:rFonts w:ascii="Candara" w:hAnsi="Candara"/>
          <w:b/>
          <w:color w:val="2E74B5" w:themeColor="accent1" w:themeShade="BF"/>
          <w:sz w:val="24"/>
        </w:rPr>
        <w:t>e</w:t>
      </w:r>
      <w:r w:rsidRPr="00984BCD">
        <w:rPr>
          <w:rFonts w:ascii="Candara" w:hAnsi="Candara"/>
          <w:b/>
          <w:color w:val="2E74B5" w:themeColor="accent1" w:themeShade="BF"/>
          <w:sz w:val="24"/>
        </w:rPr>
        <w:t>eds</w:t>
      </w:r>
      <w:r w:rsidR="00433166">
        <w:rPr>
          <w:rFonts w:ascii="Candara" w:hAnsi="Candara"/>
          <w:b/>
          <w:color w:val="2E74B5" w:themeColor="accent1" w:themeShade="BF"/>
          <w:sz w:val="24"/>
        </w:rPr>
        <w:t xml:space="preserve"> with </w:t>
      </w:r>
      <w:r w:rsidRPr="00984BCD">
        <w:rPr>
          <w:rFonts w:ascii="Candara" w:hAnsi="Candara"/>
          <w:b/>
          <w:color w:val="2E74B5" w:themeColor="accent1" w:themeShade="BF"/>
          <w:sz w:val="24"/>
        </w:rPr>
        <w:t xml:space="preserve">Athena Swan </w:t>
      </w:r>
      <w:r w:rsidR="004548D6">
        <w:rPr>
          <w:rFonts w:ascii="Candara" w:hAnsi="Candara"/>
          <w:b/>
          <w:color w:val="2E74B5" w:themeColor="accent1" w:themeShade="BF"/>
          <w:sz w:val="24"/>
        </w:rPr>
        <w:t xml:space="preserve">teams </w:t>
      </w:r>
      <w:proofErr w:type="gramStart"/>
      <w:r w:rsidR="004548D6">
        <w:rPr>
          <w:rFonts w:ascii="Candara" w:hAnsi="Candara"/>
          <w:b/>
          <w:color w:val="2E74B5" w:themeColor="accent1" w:themeShade="BF"/>
          <w:sz w:val="24"/>
        </w:rPr>
        <w:t>partnering</w:t>
      </w:r>
      <w:proofErr w:type="gramEnd"/>
      <w:r w:rsidR="004548D6">
        <w:rPr>
          <w:rFonts w:ascii="Candara" w:hAnsi="Candara"/>
          <w:b/>
          <w:color w:val="2E74B5" w:themeColor="accent1" w:themeShade="BF"/>
          <w:sz w:val="24"/>
        </w:rPr>
        <w:t xml:space="preserve"> to</w:t>
      </w:r>
      <w:r w:rsidRPr="00984BCD">
        <w:rPr>
          <w:rFonts w:ascii="Candara" w:hAnsi="Candara"/>
          <w:b/>
          <w:color w:val="2E74B5" w:themeColor="accent1" w:themeShade="BF"/>
          <w:sz w:val="24"/>
        </w:rPr>
        <w:t xml:space="preserve"> recogniz</w:t>
      </w:r>
      <w:r w:rsidR="004548D6">
        <w:rPr>
          <w:rFonts w:ascii="Candara" w:hAnsi="Candara"/>
          <w:b/>
          <w:color w:val="2E74B5" w:themeColor="accent1" w:themeShade="BF"/>
          <w:sz w:val="24"/>
        </w:rPr>
        <w:t>e</w:t>
      </w:r>
      <w:r w:rsidRPr="00984BCD">
        <w:rPr>
          <w:rFonts w:ascii="Candara" w:hAnsi="Candara"/>
          <w:b/>
          <w:color w:val="2E74B5" w:themeColor="accent1" w:themeShade="BF"/>
          <w:sz w:val="24"/>
        </w:rPr>
        <w:t xml:space="preserve"> the inspiring power of women</w:t>
      </w:r>
    </w:p>
    <w:p w14:paraId="25BEC754" w14:textId="396D8AD5" w:rsidR="00CE2955" w:rsidRDefault="005C32BF" w:rsidP="00984BCD">
      <w:pPr>
        <w:spacing w:before="12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w</w:t>
      </w:r>
      <w:r w:rsidR="00CE2955">
        <w:rPr>
          <w:rFonts w:ascii="Candara" w:hAnsi="Candara"/>
          <w:sz w:val="20"/>
          <w:szCs w:val="20"/>
        </w:rPr>
        <w:t>ater@leeds in partnership with</w:t>
      </w:r>
      <w:r w:rsidR="00C72C15">
        <w:rPr>
          <w:rFonts w:ascii="Candara" w:hAnsi="Candara"/>
          <w:sz w:val="20"/>
          <w:szCs w:val="20"/>
        </w:rPr>
        <w:t xml:space="preserve"> faculty</w:t>
      </w:r>
      <w:r w:rsidR="00CE2955">
        <w:rPr>
          <w:rFonts w:ascii="Candara" w:hAnsi="Candara"/>
          <w:sz w:val="20"/>
          <w:szCs w:val="20"/>
        </w:rPr>
        <w:t xml:space="preserve"> Athena Swan</w:t>
      </w:r>
      <w:r w:rsidR="00C72C15">
        <w:rPr>
          <w:rFonts w:ascii="Candara" w:hAnsi="Candara"/>
          <w:sz w:val="20"/>
          <w:szCs w:val="20"/>
        </w:rPr>
        <w:t xml:space="preserve"> teams</w:t>
      </w:r>
      <w:r w:rsidR="00CE2955">
        <w:rPr>
          <w:rFonts w:ascii="Candara" w:hAnsi="Candara"/>
          <w:sz w:val="20"/>
          <w:szCs w:val="20"/>
        </w:rPr>
        <w:t xml:space="preserve"> are delighted t</w:t>
      </w:r>
      <w:r w:rsidR="00651096">
        <w:rPr>
          <w:rFonts w:ascii="Candara" w:hAnsi="Candara"/>
          <w:sz w:val="20"/>
          <w:szCs w:val="20"/>
        </w:rPr>
        <w:t xml:space="preserve">o launch the first </w:t>
      </w:r>
      <w:r w:rsidR="00651096" w:rsidRPr="00651096">
        <w:rPr>
          <w:rFonts w:ascii="Candara" w:hAnsi="Candara"/>
          <w:b/>
          <w:sz w:val="20"/>
          <w:szCs w:val="20"/>
        </w:rPr>
        <w:t>Water Woman A</w:t>
      </w:r>
      <w:r w:rsidR="00CE2955" w:rsidRPr="00651096">
        <w:rPr>
          <w:rFonts w:ascii="Candara" w:hAnsi="Candara"/>
          <w:b/>
          <w:sz w:val="20"/>
          <w:szCs w:val="20"/>
        </w:rPr>
        <w:t>ward</w:t>
      </w:r>
      <w:r w:rsidR="00CE2955">
        <w:rPr>
          <w:rFonts w:ascii="Candara" w:hAnsi="Candara"/>
          <w:sz w:val="20"/>
          <w:szCs w:val="20"/>
        </w:rPr>
        <w:t>. Water Woman aims to recognize the</w:t>
      </w:r>
      <w:r w:rsidR="00C72C15">
        <w:rPr>
          <w:rFonts w:ascii="Candara" w:hAnsi="Candara"/>
          <w:sz w:val="20"/>
          <w:szCs w:val="20"/>
        </w:rPr>
        <w:t xml:space="preserve"> achievements of </w:t>
      </w:r>
      <w:r w:rsidR="0074669A">
        <w:rPr>
          <w:rFonts w:ascii="Candara" w:hAnsi="Candara"/>
          <w:sz w:val="20"/>
          <w:szCs w:val="20"/>
        </w:rPr>
        <w:t>women</w:t>
      </w:r>
      <w:r w:rsidR="00A8795C">
        <w:rPr>
          <w:rFonts w:ascii="Candara" w:hAnsi="Candara"/>
          <w:sz w:val="20"/>
          <w:szCs w:val="20"/>
        </w:rPr>
        <w:t xml:space="preserve"> </w:t>
      </w:r>
      <w:r w:rsidR="008F7E61">
        <w:rPr>
          <w:rFonts w:ascii="Candara" w:hAnsi="Candara"/>
          <w:sz w:val="20"/>
          <w:szCs w:val="20"/>
        </w:rPr>
        <w:t>in Science</w:t>
      </w:r>
      <w:r w:rsidR="00C72C15">
        <w:rPr>
          <w:rFonts w:ascii="Candara" w:hAnsi="Candara"/>
          <w:sz w:val="20"/>
          <w:szCs w:val="20"/>
        </w:rPr>
        <w:t>, and their power to</w:t>
      </w:r>
      <w:r w:rsidR="00CE2955">
        <w:rPr>
          <w:rFonts w:ascii="Candara" w:hAnsi="Candara"/>
          <w:sz w:val="20"/>
          <w:szCs w:val="20"/>
        </w:rPr>
        <w:t xml:space="preserve"> inspir</w:t>
      </w:r>
      <w:r w:rsidR="00C72C15">
        <w:rPr>
          <w:rFonts w:ascii="Candara" w:hAnsi="Candara"/>
          <w:sz w:val="20"/>
          <w:szCs w:val="20"/>
        </w:rPr>
        <w:t xml:space="preserve">e </w:t>
      </w:r>
      <w:r w:rsidR="00CE2955">
        <w:rPr>
          <w:rFonts w:ascii="Candara" w:hAnsi="Candara"/>
          <w:sz w:val="20"/>
          <w:szCs w:val="20"/>
        </w:rPr>
        <w:t xml:space="preserve">others. By rewarding achievements </w:t>
      </w:r>
      <w:r w:rsidR="00651096">
        <w:rPr>
          <w:rFonts w:ascii="Candara" w:hAnsi="Candara"/>
          <w:sz w:val="20"/>
          <w:szCs w:val="20"/>
        </w:rPr>
        <w:t>by</w:t>
      </w:r>
      <w:r w:rsidR="00C72C15">
        <w:rPr>
          <w:rFonts w:ascii="Candara" w:hAnsi="Candara"/>
          <w:sz w:val="20"/>
          <w:szCs w:val="20"/>
        </w:rPr>
        <w:t xml:space="preserve"> </w:t>
      </w:r>
      <w:r w:rsidR="0074669A">
        <w:rPr>
          <w:rFonts w:ascii="Candara" w:hAnsi="Candara"/>
          <w:sz w:val="20"/>
          <w:szCs w:val="20"/>
        </w:rPr>
        <w:t>women whose</w:t>
      </w:r>
      <w:r w:rsidR="008F7E61">
        <w:rPr>
          <w:rFonts w:ascii="Candara" w:hAnsi="Candara"/>
          <w:sz w:val="20"/>
          <w:szCs w:val="20"/>
        </w:rPr>
        <w:t xml:space="preserve"> work</w:t>
      </w:r>
      <w:r w:rsidR="0074669A">
        <w:rPr>
          <w:rFonts w:ascii="Candara" w:hAnsi="Candara"/>
          <w:sz w:val="20"/>
          <w:szCs w:val="20"/>
        </w:rPr>
        <w:t xml:space="preserve"> contributes to the scientific objectives of </w:t>
      </w:r>
      <w:r w:rsidR="00651096">
        <w:rPr>
          <w:rFonts w:ascii="Candara" w:hAnsi="Candara"/>
          <w:sz w:val="20"/>
          <w:szCs w:val="20"/>
        </w:rPr>
        <w:t>water@leeds</w:t>
      </w:r>
      <w:r w:rsidR="00984BCD">
        <w:rPr>
          <w:rFonts w:ascii="Candara" w:hAnsi="Candara"/>
          <w:sz w:val="20"/>
          <w:szCs w:val="20"/>
        </w:rPr>
        <w:t xml:space="preserve"> in</w:t>
      </w:r>
      <w:r w:rsidR="00651096">
        <w:rPr>
          <w:rFonts w:ascii="Candara" w:hAnsi="Candara"/>
          <w:sz w:val="20"/>
          <w:szCs w:val="20"/>
        </w:rPr>
        <w:t xml:space="preserve"> </w:t>
      </w:r>
      <w:r w:rsidR="00CE2955">
        <w:rPr>
          <w:rFonts w:ascii="Candara" w:hAnsi="Candara"/>
          <w:sz w:val="20"/>
          <w:szCs w:val="20"/>
        </w:rPr>
        <w:t xml:space="preserve">securing competitive research funds, producing </w:t>
      </w:r>
      <w:proofErr w:type="gramStart"/>
      <w:r w:rsidR="00CE2955">
        <w:rPr>
          <w:rFonts w:ascii="Candara" w:hAnsi="Candara"/>
          <w:sz w:val="20"/>
          <w:szCs w:val="20"/>
        </w:rPr>
        <w:t>world-class</w:t>
      </w:r>
      <w:proofErr w:type="gramEnd"/>
      <w:r w:rsidR="00984BCD">
        <w:rPr>
          <w:rFonts w:ascii="Candara" w:hAnsi="Candara"/>
          <w:sz w:val="20"/>
          <w:szCs w:val="20"/>
        </w:rPr>
        <w:t xml:space="preserve"> research</w:t>
      </w:r>
      <w:r w:rsidR="008F7E61">
        <w:rPr>
          <w:rFonts w:ascii="Candara" w:hAnsi="Candara"/>
          <w:sz w:val="20"/>
          <w:szCs w:val="20"/>
        </w:rPr>
        <w:t xml:space="preserve"> or </w:t>
      </w:r>
      <w:r w:rsidR="00C72C15">
        <w:rPr>
          <w:rFonts w:ascii="Candara" w:hAnsi="Candara"/>
          <w:sz w:val="20"/>
          <w:szCs w:val="20"/>
        </w:rPr>
        <w:t xml:space="preserve">achieving </w:t>
      </w:r>
      <w:r w:rsidR="00CE2955">
        <w:rPr>
          <w:rFonts w:ascii="Candara" w:hAnsi="Candara"/>
          <w:sz w:val="20"/>
          <w:szCs w:val="20"/>
        </w:rPr>
        <w:t>significant societal impact</w:t>
      </w:r>
      <w:r w:rsidR="00984BCD">
        <w:rPr>
          <w:rFonts w:ascii="Candara" w:hAnsi="Candara"/>
          <w:sz w:val="20"/>
          <w:szCs w:val="20"/>
        </w:rPr>
        <w:t xml:space="preserve">, </w:t>
      </w:r>
      <w:r w:rsidR="00651096">
        <w:rPr>
          <w:rFonts w:ascii="Candara" w:hAnsi="Candara"/>
          <w:sz w:val="20"/>
          <w:szCs w:val="20"/>
        </w:rPr>
        <w:t xml:space="preserve">the </w:t>
      </w:r>
      <w:r w:rsidR="00651096" w:rsidRPr="00651096">
        <w:rPr>
          <w:rFonts w:ascii="Candara" w:hAnsi="Candara"/>
          <w:b/>
          <w:sz w:val="20"/>
          <w:szCs w:val="20"/>
        </w:rPr>
        <w:t>Water Woman Award</w:t>
      </w:r>
      <w:r w:rsidR="00CE2955">
        <w:rPr>
          <w:rFonts w:ascii="Candara" w:hAnsi="Candara"/>
          <w:sz w:val="20"/>
          <w:szCs w:val="20"/>
        </w:rPr>
        <w:t xml:space="preserve"> </w:t>
      </w:r>
      <w:r w:rsidR="007F1ACA">
        <w:rPr>
          <w:rFonts w:ascii="Candara" w:hAnsi="Candara"/>
          <w:sz w:val="20"/>
          <w:szCs w:val="20"/>
        </w:rPr>
        <w:t>aims at</w:t>
      </w:r>
      <w:r w:rsidR="00CE2955">
        <w:rPr>
          <w:rFonts w:ascii="Candara" w:hAnsi="Candara"/>
          <w:sz w:val="20"/>
          <w:szCs w:val="20"/>
        </w:rPr>
        <w:t xml:space="preserve"> highlight</w:t>
      </w:r>
      <w:r w:rsidR="007F1ACA">
        <w:rPr>
          <w:rFonts w:ascii="Candara" w:hAnsi="Candara"/>
          <w:sz w:val="20"/>
          <w:szCs w:val="20"/>
        </w:rPr>
        <w:t>ing</w:t>
      </w:r>
      <w:r w:rsidR="008F7E61">
        <w:rPr>
          <w:rFonts w:ascii="Candara" w:hAnsi="Candara"/>
          <w:sz w:val="20"/>
          <w:szCs w:val="20"/>
        </w:rPr>
        <w:t xml:space="preserve"> their efforts in an academic </w:t>
      </w:r>
      <w:r w:rsidR="00CE2955">
        <w:rPr>
          <w:rFonts w:ascii="Candara" w:hAnsi="Candara"/>
          <w:sz w:val="20"/>
          <w:szCs w:val="20"/>
        </w:rPr>
        <w:t>world in which the hurdl</w:t>
      </w:r>
      <w:r w:rsidR="008F7E61">
        <w:rPr>
          <w:rFonts w:ascii="Candara" w:hAnsi="Candara"/>
          <w:sz w:val="20"/>
          <w:szCs w:val="20"/>
        </w:rPr>
        <w:t>es are still greater for females</w:t>
      </w:r>
      <w:r w:rsidR="00CE2955">
        <w:rPr>
          <w:rFonts w:ascii="Candara" w:hAnsi="Candara"/>
          <w:sz w:val="20"/>
          <w:szCs w:val="20"/>
        </w:rPr>
        <w:t xml:space="preserve">. </w:t>
      </w:r>
    </w:p>
    <w:p w14:paraId="20994ED4" w14:textId="3E827819" w:rsidR="00CB707C" w:rsidRDefault="007F1ACA" w:rsidP="00CE295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The award </w:t>
      </w:r>
      <w:proofErr w:type="gramStart"/>
      <w:r>
        <w:rPr>
          <w:rFonts w:ascii="Candara" w:hAnsi="Candara"/>
          <w:sz w:val="20"/>
          <w:szCs w:val="20"/>
        </w:rPr>
        <w:t>is based</w:t>
      </w:r>
      <w:proofErr w:type="gramEnd"/>
      <w:r>
        <w:rPr>
          <w:rFonts w:ascii="Candara" w:hAnsi="Candara"/>
          <w:sz w:val="20"/>
          <w:szCs w:val="20"/>
        </w:rPr>
        <w:t xml:space="preserve"> on two </w:t>
      </w:r>
      <w:r w:rsidR="00034594">
        <w:rPr>
          <w:rFonts w:ascii="Candara" w:hAnsi="Candara"/>
          <w:sz w:val="20"/>
          <w:szCs w:val="20"/>
        </w:rPr>
        <w:t xml:space="preserve">equally weighted </w:t>
      </w:r>
      <w:r>
        <w:rPr>
          <w:rFonts w:ascii="Candara" w:hAnsi="Candara"/>
          <w:sz w:val="20"/>
          <w:szCs w:val="20"/>
        </w:rPr>
        <w:t>criteria: the nature of the achievement</w:t>
      </w:r>
      <w:r w:rsidR="00C72C15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and its potential for empowering</w:t>
      </w:r>
      <w:r w:rsidR="00C72C15">
        <w:rPr>
          <w:rFonts w:ascii="Candara" w:hAnsi="Candara"/>
          <w:sz w:val="20"/>
          <w:szCs w:val="20"/>
        </w:rPr>
        <w:t xml:space="preserve"> and inspiring</w:t>
      </w:r>
      <w:r>
        <w:rPr>
          <w:rFonts w:ascii="Candara" w:hAnsi="Candara"/>
          <w:sz w:val="20"/>
          <w:szCs w:val="20"/>
        </w:rPr>
        <w:t xml:space="preserve"> other women into following </w:t>
      </w:r>
      <w:r w:rsidR="00034594">
        <w:rPr>
          <w:rFonts w:ascii="Candara" w:hAnsi="Candara"/>
          <w:sz w:val="20"/>
          <w:szCs w:val="20"/>
        </w:rPr>
        <w:t>the</w:t>
      </w:r>
      <w:r w:rsidR="00C72C15">
        <w:rPr>
          <w:rFonts w:ascii="Candara" w:hAnsi="Candara"/>
          <w:sz w:val="20"/>
          <w:szCs w:val="20"/>
        </w:rPr>
        <w:t>ir</w:t>
      </w:r>
      <w:r w:rsidR="00034594">
        <w:rPr>
          <w:rFonts w:ascii="Candara" w:hAnsi="Candara"/>
          <w:sz w:val="20"/>
          <w:szCs w:val="20"/>
        </w:rPr>
        <w:t xml:space="preserve"> example</w:t>
      </w:r>
      <w:r>
        <w:rPr>
          <w:rFonts w:ascii="Candara" w:hAnsi="Candara"/>
          <w:sz w:val="20"/>
          <w:szCs w:val="20"/>
        </w:rPr>
        <w:t xml:space="preserve">. </w:t>
      </w:r>
      <w:r w:rsidR="00C15BC6">
        <w:rPr>
          <w:rFonts w:ascii="Candara" w:hAnsi="Candara"/>
          <w:sz w:val="20"/>
          <w:szCs w:val="20"/>
        </w:rPr>
        <w:t xml:space="preserve">The </w:t>
      </w:r>
      <w:r w:rsidR="00651096" w:rsidRPr="00651096">
        <w:rPr>
          <w:rFonts w:ascii="Candara" w:hAnsi="Candara"/>
          <w:b/>
          <w:sz w:val="20"/>
          <w:szCs w:val="20"/>
        </w:rPr>
        <w:t>Water Woman Award</w:t>
      </w:r>
      <w:r w:rsidR="00C15BC6">
        <w:rPr>
          <w:rFonts w:ascii="Candara" w:hAnsi="Candara"/>
          <w:sz w:val="20"/>
          <w:szCs w:val="20"/>
        </w:rPr>
        <w:t xml:space="preserve"> concerns achievements having taken place (or having reached a significant </w:t>
      </w:r>
      <w:r w:rsidR="00034594">
        <w:rPr>
          <w:rFonts w:ascii="Candara" w:hAnsi="Candara"/>
          <w:sz w:val="20"/>
          <w:szCs w:val="20"/>
        </w:rPr>
        <w:t xml:space="preserve">milestone) </w:t>
      </w:r>
      <w:r w:rsidR="0074669A">
        <w:rPr>
          <w:rFonts w:ascii="Candara" w:hAnsi="Candara"/>
          <w:sz w:val="20"/>
          <w:szCs w:val="20"/>
        </w:rPr>
        <w:t>with</w:t>
      </w:r>
      <w:r w:rsidR="00034594">
        <w:rPr>
          <w:rFonts w:ascii="Candara" w:hAnsi="Candara"/>
          <w:sz w:val="20"/>
          <w:szCs w:val="20"/>
        </w:rPr>
        <w:t>in the</w:t>
      </w:r>
      <w:r w:rsidR="0074669A">
        <w:rPr>
          <w:rFonts w:ascii="Candara" w:hAnsi="Candara"/>
          <w:sz w:val="20"/>
          <w:szCs w:val="20"/>
        </w:rPr>
        <w:t>ir</w:t>
      </w:r>
      <w:r w:rsidR="00034594">
        <w:rPr>
          <w:rFonts w:ascii="Candara" w:hAnsi="Candara"/>
          <w:sz w:val="20"/>
          <w:szCs w:val="20"/>
        </w:rPr>
        <w:t xml:space="preserve"> last </w:t>
      </w:r>
      <w:proofErr w:type="gramStart"/>
      <w:r w:rsidR="00034594">
        <w:rPr>
          <w:rFonts w:ascii="Candara" w:hAnsi="Candara"/>
          <w:sz w:val="20"/>
          <w:szCs w:val="20"/>
        </w:rPr>
        <w:t>5</w:t>
      </w:r>
      <w:proofErr w:type="gramEnd"/>
      <w:r w:rsidR="00034594">
        <w:rPr>
          <w:rFonts w:ascii="Candara" w:hAnsi="Candara"/>
          <w:sz w:val="20"/>
          <w:szCs w:val="20"/>
        </w:rPr>
        <w:t xml:space="preserve"> </w:t>
      </w:r>
      <w:r w:rsidR="0074669A">
        <w:rPr>
          <w:rFonts w:ascii="Candara" w:hAnsi="Candara"/>
          <w:sz w:val="20"/>
          <w:szCs w:val="20"/>
        </w:rPr>
        <w:t xml:space="preserve">full time equivalent </w:t>
      </w:r>
      <w:r w:rsidR="00034594">
        <w:rPr>
          <w:rFonts w:ascii="Candara" w:hAnsi="Candara"/>
          <w:sz w:val="20"/>
          <w:szCs w:val="20"/>
        </w:rPr>
        <w:t>years</w:t>
      </w:r>
      <w:r w:rsidR="00A8795C">
        <w:rPr>
          <w:rStyle w:val="FootnoteReference"/>
          <w:rFonts w:ascii="Candara" w:hAnsi="Candara"/>
          <w:sz w:val="20"/>
          <w:szCs w:val="20"/>
        </w:rPr>
        <w:footnoteReference w:id="1"/>
      </w:r>
      <w:r w:rsidR="00CB707C">
        <w:rPr>
          <w:rFonts w:ascii="Candara" w:hAnsi="Candara"/>
          <w:sz w:val="20"/>
          <w:szCs w:val="20"/>
        </w:rPr>
        <w:t xml:space="preserve">. </w:t>
      </w:r>
      <w:r w:rsidR="00034594">
        <w:rPr>
          <w:rFonts w:ascii="Candara" w:hAnsi="Candara"/>
          <w:sz w:val="20"/>
          <w:szCs w:val="20"/>
        </w:rPr>
        <w:t>Contributions can be of any discipline</w:t>
      </w:r>
      <w:r w:rsidR="008F7E61">
        <w:rPr>
          <w:rFonts w:ascii="Candara" w:hAnsi="Candara"/>
          <w:sz w:val="20"/>
          <w:szCs w:val="20"/>
        </w:rPr>
        <w:t xml:space="preserve"> or support sector of the University</w:t>
      </w:r>
      <w:r w:rsidR="00034594">
        <w:rPr>
          <w:rFonts w:ascii="Candara" w:hAnsi="Candara"/>
          <w:sz w:val="20"/>
          <w:szCs w:val="20"/>
        </w:rPr>
        <w:t xml:space="preserve"> contributing to addressing water related challenges. </w:t>
      </w:r>
      <w:r w:rsidR="00CB707C" w:rsidRPr="00CB707C">
        <w:rPr>
          <w:rFonts w:ascii="Candara" w:hAnsi="Candara"/>
          <w:sz w:val="20"/>
          <w:szCs w:val="20"/>
        </w:rPr>
        <w:t>The awards are open to all em</w:t>
      </w:r>
      <w:r w:rsidR="00CB707C">
        <w:rPr>
          <w:rFonts w:ascii="Candara" w:hAnsi="Candara"/>
          <w:sz w:val="20"/>
          <w:szCs w:val="20"/>
        </w:rPr>
        <w:t xml:space="preserve">ployees of the University of Leeds identifying as women.  </w:t>
      </w:r>
    </w:p>
    <w:p w14:paraId="69C0ADB2" w14:textId="294D7529" w:rsidR="00412AA2" w:rsidRDefault="00412AA2" w:rsidP="00CE295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The Award</w:t>
      </w:r>
      <w:r w:rsidR="00CF0278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will be split in </w:t>
      </w:r>
      <w:proofErr w:type="gramStart"/>
      <w:r w:rsidR="008F7E61">
        <w:rPr>
          <w:rFonts w:ascii="Candara" w:hAnsi="Candara"/>
          <w:sz w:val="20"/>
          <w:szCs w:val="20"/>
        </w:rPr>
        <w:t>4</w:t>
      </w:r>
      <w:proofErr w:type="gramEnd"/>
      <w:r>
        <w:rPr>
          <w:rFonts w:ascii="Candara" w:hAnsi="Candara"/>
          <w:sz w:val="20"/>
          <w:szCs w:val="20"/>
        </w:rPr>
        <w:t xml:space="preserve"> categories</w:t>
      </w:r>
      <w:r w:rsidR="00984BCD">
        <w:rPr>
          <w:rFonts w:ascii="Candara" w:hAnsi="Candara"/>
          <w:sz w:val="20"/>
          <w:szCs w:val="20"/>
        </w:rPr>
        <w:t xml:space="preserve"> and</w:t>
      </w:r>
      <w:r w:rsidR="00C17442">
        <w:rPr>
          <w:rFonts w:ascii="Candara" w:hAnsi="Candara"/>
          <w:sz w:val="20"/>
          <w:szCs w:val="20"/>
        </w:rPr>
        <w:t xml:space="preserve"> the winners will receive </w:t>
      </w:r>
      <w:r w:rsidR="00C17442" w:rsidRPr="00984BCD">
        <w:rPr>
          <w:rFonts w:ascii="Candara" w:hAnsi="Candara"/>
          <w:b/>
          <w:sz w:val="20"/>
          <w:szCs w:val="20"/>
        </w:rPr>
        <w:t>£1000 each</w:t>
      </w:r>
      <w:r w:rsidR="00A8795C">
        <w:rPr>
          <w:rFonts w:ascii="Candara" w:hAnsi="Candara"/>
          <w:sz w:val="20"/>
          <w:szCs w:val="20"/>
        </w:rPr>
        <w:t xml:space="preserve">, transferred to </w:t>
      </w:r>
      <w:r w:rsidR="00462387">
        <w:rPr>
          <w:rFonts w:ascii="Candara" w:hAnsi="Candara"/>
          <w:sz w:val="20"/>
          <w:szCs w:val="20"/>
        </w:rPr>
        <w:t>their staff development account</w:t>
      </w:r>
      <w:r w:rsidR="00A8795C">
        <w:rPr>
          <w:rFonts w:ascii="Candara" w:hAnsi="Candara"/>
          <w:sz w:val="20"/>
          <w:szCs w:val="20"/>
        </w:rPr>
        <w:t>:</w:t>
      </w:r>
    </w:p>
    <w:p w14:paraId="15C3F366" w14:textId="2890CA85" w:rsidR="00105F25" w:rsidRDefault="00A8795C" w:rsidP="00105F25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0"/>
          <w:szCs w:val="20"/>
        </w:rPr>
      </w:pPr>
      <w:r w:rsidRPr="00433166">
        <w:rPr>
          <w:rFonts w:ascii="Candara" w:hAnsi="Candara"/>
          <w:b/>
          <w:color w:val="2E74B5" w:themeColor="accent1" w:themeShade="BF"/>
          <w:sz w:val="20"/>
        </w:rPr>
        <w:t>Research Funding</w:t>
      </w:r>
      <w:r w:rsidR="000730EA" w:rsidRPr="00433166">
        <w:rPr>
          <w:rFonts w:ascii="Candara" w:hAnsi="Candara"/>
          <w:b/>
          <w:color w:val="2E74B5" w:themeColor="accent1" w:themeShade="BF"/>
          <w:sz w:val="20"/>
        </w:rPr>
        <w:t>:</w:t>
      </w:r>
      <w:r w:rsidRPr="00433166">
        <w:rPr>
          <w:rFonts w:ascii="Candara" w:hAnsi="Candara"/>
          <w:sz w:val="16"/>
          <w:szCs w:val="20"/>
        </w:rPr>
        <w:t xml:space="preserve"> </w:t>
      </w:r>
      <w:r w:rsidR="00357935" w:rsidRPr="00433166">
        <w:rPr>
          <w:rFonts w:ascii="Candara" w:hAnsi="Candara"/>
          <w:sz w:val="16"/>
          <w:szCs w:val="20"/>
        </w:rPr>
        <w:t xml:space="preserve"> </w:t>
      </w:r>
      <w:r w:rsidR="00D9469A">
        <w:rPr>
          <w:rFonts w:ascii="Candara" w:hAnsi="Candara"/>
          <w:sz w:val="20"/>
          <w:szCs w:val="20"/>
        </w:rPr>
        <w:t xml:space="preserve">in recognition of securing </w:t>
      </w:r>
      <w:r>
        <w:rPr>
          <w:rFonts w:ascii="Candara" w:hAnsi="Candara"/>
          <w:sz w:val="20"/>
          <w:szCs w:val="20"/>
        </w:rPr>
        <w:t xml:space="preserve">significant </w:t>
      </w:r>
      <w:r w:rsidR="00984BCD">
        <w:rPr>
          <w:rFonts w:ascii="Candara" w:hAnsi="Candara"/>
          <w:sz w:val="20"/>
          <w:szCs w:val="20"/>
        </w:rPr>
        <w:t xml:space="preserve">competitive </w:t>
      </w:r>
      <w:r w:rsidR="00D9469A">
        <w:rPr>
          <w:rFonts w:ascii="Candara" w:hAnsi="Candara"/>
          <w:sz w:val="20"/>
          <w:szCs w:val="20"/>
        </w:rPr>
        <w:t>research funding</w:t>
      </w:r>
      <w:r>
        <w:rPr>
          <w:rStyle w:val="FootnoteReference"/>
          <w:rFonts w:ascii="Candara" w:hAnsi="Candara"/>
          <w:sz w:val="20"/>
          <w:szCs w:val="20"/>
        </w:rPr>
        <w:footnoteReference w:id="2"/>
      </w:r>
    </w:p>
    <w:p w14:paraId="05D5AA46" w14:textId="6717F484" w:rsidR="00105F25" w:rsidRDefault="001B5A89" w:rsidP="00105F25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0"/>
          <w:szCs w:val="20"/>
        </w:rPr>
      </w:pPr>
      <w:r w:rsidRPr="00433166">
        <w:rPr>
          <w:rFonts w:ascii="Candara" w:hAnsi="Candara"/>
          <w:b/>
          <w:color w:val="2E74B5" w:themeColor="accent1" w:themeShade="BF"/>
          <w:sz w:val="20"/>
        </w:rPr>
        <w:t xml:space="preserve">Research </w:t>
      </w:r>
      <w:r w:rsidR="000730EA" w:rsidRPr="00433166">
        <w:rPr>
          <w:rFonts w:ascii="Candara" w:hAnsi="Candara"/>
          <w:b/>
          <w:color w:val="2E74B5" w:themeColor="accent1" w:themeShade="BF"/>
          <w:sz w:val="20"/>
        </w:rPr>
        <w:t>E</w:t>
      </w:r>
      <w:r w:rsidRPr="00433166">
        <w:rPr>
          <w:rFonts w:ascii="Candara" w:hAnsi="Candara"/>
          <w:b/>
          <w:color w:val="2E74B5" w:themeColor="accent1" w:themeShade="BF"/>
          <w:sz w:val="20"/>
        </w:rPr>
        <w:t>xcellence</w:t>
      </w:r>
      <w:r w:rsidR="000730EA" w:rsidRPr="00433166">
        <w:rPr>
          <w:rFonts w:ascii="Candara" w:hAnsi="Candara"/>
          <w:b/>
          <w:color w:val="2E74B5" w:themeColor="accent1" w:themeShade="BF"/>
          <w:sz w:val="20"/>
        </w:rPr>
        <w:t>:</w:t>
      </w:r>
      <w:r w:rsidR="000730EA">
        <w:rPr>
          <w:rFonts w:ascii="Candara" w:hAnsi="Candara"/>
          <w:sz w:val="20"/>
          <w:szCs w:val="20"/>
        </w:rPr>
        <w:t xml:space="preserve"> </w:t>
      </w:r>
      <w:r w:rsidR="00F72C7F">
        <w:rPr>
          <w:rFonts w:ascii="Candara" w:hAnsi="Candara"/>
          <w:sz w:val="20"/>
          <w:szCs w:val="20"/>
        </w:rPr>
        <w:t xml:space="preserve"> </w:t>
      </w:r>
      <w:r w:rsidR="00684D98">
        <w:rPr>
          <w:rFonts w:ascii="Candara" w:hAnsi="Candara"/>
          <w:sz w:val="20"/>
          <w:szCs w:val="20"/>
        </w:rPr>
        <w:t xml:space="preserve">in recognition of </w:t>
      </w:r>
      <w:r w:rsidR="0094618F">
        <w:rPr>
          <w:rFonts w:ascii="Candara" w:hAnsi="Candara"/>
          <w:sz w:val="20"/>
          <w:szCs w:val="20"/>
        </w:rPr>
        <w:t>outstanding research</w:t>
      </w:r>
      <w:r w:rsidR="00101A4F">
        <w:rPr>
          <w:rFonts w:ascii="Candara" w:hAnsi="Candara"/>
          <w:sz w:val="20"/>
          <w:szCs w:val="20"/>
        </w:rPr>
        <w:t xml:space="preserve"> </w:t>
      </w:r>
      <w:r w:rsidR="000730EA">
        <w:rPr>
          <w:rFonts w:ascii="Candara" w:hAnsi="Candara"/>
          <w:sz w:val="20"/>
          <w:szCs w:val="20"/>
        </w:rPr>
        <w:t>(e.g. academic publication</w:t>
      </w:r>
      <w:r w:rsidR="00433166">
        <w:rPr>
          <w:rFonts w:ascii="Candara" w:hAnsi="Candara"/>
          <w:sz w:val="20"/>
          <w:szCs w:val="20"/>
        </w:rPr>
        <w:t xml:space="preserve"> or </w:t>
      </w:r>
      <w:r w:rsidR="009F4D00">
        <w:rPr>
          <w:rFonts w:ascii="Candara" w:hAnsi="Candara"/>
          <w:sz w:val="20"/>
          <w:szCs w:val="20"/>
        </w:rPr>
        <w:t>equivalent</w:t>
      </w:r>
      <w:r w:rsidR="00433166">
        <w:rPr>
          <w:rFonts w:ascii="Candara" w:hAnsi="Candara"/>
          <w:sz w:val="20"/>
          <w:szCs w:val="20"/>
        </w:rPr>
        <w:t xml:space="preserve">) </w:t>
      </w:r>
    </w:p>
    <w:p w14:paraId="7831C03B" w14:textId="1B9472B3" w:rsidR="00105F25" w:rsidRDefault="00105F25" w:rsidP="000730EA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0"/>
          <w:szCs w:val="20"/>
        </w:rPr>
      </w:pPr>
      <w:r w:rsidRPr="00433166">
        <w:rPr>
          <w:rFonts w:ascii="Candara" w:hAnsi="Candara"/>
          <w:b/>
          <w:color w:val="2E74B5" w:themeColor="accent1" w:themeShade="BF"/>
          <w:sz w:val="20"/>
        </w:rPr>
        <w:t>Societal impact</w:t>
      </w:r>
      <w:r w:rsidR="005964C8" w:rsidRPr="00433166">
        <w:rPr>
          <w:rFonts w:ascii="Candara" w:hAnsi="Candara"/>
          <w:b/>
          <w:color w:val="2E74B5" w:themeColor="accent1" w:themeShade="BF"/>
          <w:sz w:val="20"/>
        </w:rPr>
        <w:t xml:space="preserve"> and </w:t>
      </w:r>
      <w:r w:rsidR="00354196" w:rsidRPr="00433166">
        <w:rPr>
          <w:rFonts w:ascii="Candara" w:hAnsi="Candara"/>
          <w:b/>
          <w:color w:val="2E74B5" w:themeColor="accent1" w:themeShade="BF"/>
          <w:sz w:val="20"/>
        </w:rPr>
        <w:t>Knowledge transfer</w:t>
      </w:r>
      <w:r w:rsidR="00447C1E">
        <w:rPr>
          <w:rFonts w:ascii="Candara" w:hAnsi="Candara"/>
          <w:sz w:val="20"/>
          <w:szCs w:val="20"/>
        </w:rPr>
        <w:t xml:space="preserve">: </w:t>
      </w:r>
      <w:r w:rsidR="00984BCD">
        <w:rPr>
          <w:rFonts w:ascii="Candara" w:hAnsi="Candara"/>
          <w:sz w:val="20"/>
          <w:szCs w:val="20"/>
        </w:rPr>
        <w:t>i</w:t>
      </w:r>
      <w:r w:rsidR="00447C1E">
        <w:rPr>
          <w:rFonts w:ascii="Candara" w:hAnsi="Candara"/>
          <w:sz w:val="20"/>
          <w:szCs w:val="20"/>
        </w:rPr>
        <w:t>n recognition of</w:t>
      </w:r>
      <w:r w:rsidR="0038604F">
        <w:rPr>
          <w:rFonts w:ascii="Candara" w:hAnsi="Candara"/>
          <w:sz w:val="20"/>
          <w:szCs w:val="20"/>
        </w:rPr>
        <w:t xml:space="preserve"> translating research </w:t>
      </w:r>
      <w:r w:rsidR="006711B6">
        <w:rPr>
          <w:rFonts w:ascii="Candara" w:hAnsi="Candara"/>
          <w:sz w:val="20"/>
          <w:szCs w:val="20"/>
        </w:rPr>
        <w:t>and innovation</w:t>
      </w:r>
    </w:p>
    <w:p w14:paraId="2900F779" w14:textId="012CA4D5" w:rsidR="008F7E61" w:rsidRPr="000730EA" w:rsidRDefault="00FE68EB" w:rsidP="000730EA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color w:val="2E74B5" w:themeColor="accent1" w:themeShade="BF"/>
          <w:sz w:val="20"/>
        </w:rPr>
        <w:t xml:space="preserve">Academic </w:t>
      </w:r>
      <w:r w:rsidR="008F7E61">
        <w:rPr>
          <w:rFonts w:ascii="Candara" w:hAnsi="Candara"/>
          <w:b/>
          <w:color w:val="2E74B5" w:themeColor="accent1" w:themeShade="BF"/>
          <w:sz w:val="20"/>
        </w:rPr>
        <w:t>support</w:t>
      </w:r>
      <w:r w:rsidR="008F7E61" w:rsidRPr="008F7E61">
        <w:rPr>
          <w:rFonts w:ascii="Candara" w:hAnsi="Candara"/>
          <w:sz w:val="20"/>
          <w:szCs w:val="20"/>
        </w:rPr>
        <w:t>:</w:t>
      </w:r>
      <w:r w:rsidR="008F7E61">
        <w:rPr>
          <w:rFonts w:ascii="Candara" w:hAnsi="Candara"/>
          <w:sz w:val="20"/>
          <w:szCs w:val="20"/>
        </w:rPr>
        <w:t xml:space="preserve"> in recognition of critical support provided to the achievement of any of the above (e.g. through administrative, organizational or technical support)</w:t>
      </w:r>
    </w:p>
    <w:p w14:paraId="3511A58E" w14:textId="0D014C91" w:rsidR="0070274F" w:rsidRDefault="00F36561" w:rsidP="006931E9">
      <w:pPr>
        <w:jc w:val="both"/>
        <w:rPr>
          <w:rFonts w:ascii="Candara" w:hAnsi="Candara"/>
          <w:sz w:val="20"/>
          <w:szCs w:val="20"/>
        </w:rPr>
      </w:pPr>
      <w:r w:rsidRPr="00F36561">
        <w:rPr>
          <w:rFonts w:ascii="Candara" w:hAnsi="Candara"/>
          <w:sz w:val="20"/>
          <w:szCs w:val="20"/>
        </w:rPr>
        <w:t xml:space="preserve">The </w:t>
      </w:r>
      <w:r w:rsidR="006B4B62">
        <w:rPr>
          <w:rFonts w:ascii="Candara" w:hAnsi="Candara"/>
          <w:sz w:val="20"/>
          <w:szCs w:val="20"/>
        </w:rPr>
        <w:t xml:space="preserve">award winners </w:t>
      </w:r>
      <w:proofErr w:type="gramStart"/>
      <w:r w:rsidR="006B4B62">
        <w:rPr>
          <w:rFonts w:ascii="Candara" w:hAnsi="Candara"/>
          <w:sz w:val="20"/>
          <w:szCs w:val="20"/>
        </w:rPr>
        <w:t xml:space="preserve">are </w:t>
      </w:r>
      <w:r w:rsidR="00DB79B0">
        <w:rPr>
          <w:rFonts w:ascii="Candara" w:hAnsi="Candara"/>
          <w:sz w:val="20"/>
          <w:szCs w:val="20"/>
        </w:rPr>
        <w:t>expected</w:t>
      </w:r>
      <w:proofErr w:type="gramEnd"/>
      <w:r w:rsidR="00DB79B0">
        <w:rPr>
          <w:rFonts w:ascii="Candara" w:hAnsi="Candara"/>
          <w:sz w:val="20"/>
          <w:szCs w:val="20"/>
        </w:rPr>
        <w:t xml:space="preserve"> </w:t>
      </w:r>
      <w:r w:rsidR="00DB79B0" w:rsidRPr="00F36561">
        <w:rPr>
          <w:rFonts w:ascii="Candara" w:hAnsi="Candara"/>
          <w:sz w:val="20"/>
          <w:szCs w:val="20"/>
        </w:rPr>
        <w:t>to</w:t>
      </w:r>
      <w:r w:rsidRPr="00F36561">
        <w:rPr>
          <w:rFonts w:ascii="Candara" w:hAnsi="Candara"/>
          <w:sz w:val="20"/>
          <w:szCs w:val="20"/>
        </w:rPr>
        <w:t xml:space="preserve"> contribute to empowering other women through their examples. The delivery of that commitment </w:t>
      </w:r>
      <w:proofErr w:type="gramStart"/>
      <w:r w:rsidRPr="00F36561">
        <w:rPr>
          <w:rFonts w:ascii="Candara" w:hAnsi="Candara"/>
          <w:sz w:val="20"/>
          <w:szCs w:val="20"/>
        </w:rPr>
        <w:t xml:space="preserve">will be tailored to their achievement and agreed with the </w:t>
      </w:r>
      <w:r w:rsidR="00DB79B0">
        <w:rPr>
          <w:rFonts w:ascii="Candara" w:hAnsi="Candara"/>
          <w:sz w:val="20"/>
          <w:szCs w:val="20"/>
        </w:rPr>
        <w:t>winner</w:t>
      </w:r>
      <w:proofErr w:type="gramEnd"/>
      <w:r w:rsidR="00DB79B0">
        <w:rPr>
          <w:rFonts w:ascii="Candara" w:hAnsi="Candara"/>
          <w:sz w:val="20"/>
          <w:szCs w:val="20"/>
        </w:rPr>
        <w:t>.</w:t>
      </w:r>
      <w:r w:rsidR="00B05EE3">
        <w:rPr>
          <w:rFonts w:ascii="Candara" w:hAnsi="Candara"/>
          <w:sz w:val="20"/>
          <w:szCs w:val="20"/>
        </w:rPr>
        <w:t xml:space="preserve"> </w:t>
      </w:r>
      <w:proofErr w:type="gramStart"/>
      <w:r w:rsidR="00B05EE3">
        <w:rPr>
          <w:rFonts w:ascii="Candara" w:hAnsi="Candara"/>
          <w:sz w:val="20"/>
          <w:szCs w:val="20"/>
        </w:rPr>
        <w:t xml:space="preserve">The winners will be supported by Athena Swan and water@leeds teams </w:t>
      </w:r>
      <w:r w:rsidR="00917884">
        <w:rPr>
          <w:rFonts w:ascii="Candara" w:hAnsi="Candara"/>
          <w:sz w:val="20"/>
          <w:szCs w:val="20"/>
        </w:rPr>
        <w:t>to deliver th</w:t>
      </w:r>
      <w:r w:rsidR="0074669A">
        <w:rPr>
          <w:rFonts w:ascii="Candara" w:hAnsi="Candara"/>
          <w:sz w:val="20"/>
          <w:szCs w:val="20"/>
        </w:rPr>
        <w:t>is</w:t>
      </w:r>
      <w:r w:rsidR="00917884">
        <w:rPr>
          <w:rFonts w:ascii="Candara" w:hAnsi="Candara"/>
          <w:sz w:val="20"/>
          <w:szCs w:val="20"/>
        </w:rPr>
        <w:t xml:space="preserve"> commitment</w:t>
      </w:r>
      <w:proofErr w:type="gramEnd"/>
      <w:r w:rsidR="0074669A">
        <w:rPr>
          <w:rFonts w:ascii="Candara" w:hAnsi="Candara"/>
          <w:sz w:val="20"/>
          <w:szCs w:val="20"/>
        </w:rPr>
        <w:t>.</w:t>
      </w:r>
    </w:p>
    <w:p w14:paraId="2904A4EA" w14:textId="77777777" w:rsidR="00CE2955" w:rsidRDefault="00CE2955" w:rsidP="00CE295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Are you: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2725"/>
        <w:gridCol w:w="252"/>
        <w:gridCol w:w="5103"/>
      </w:tblGrid>
      <w:tr w:rsidR="00651096" w:rsidRPr="00941F9B" w14:paraId="0714F671" w14:textId="77777777" w:rsidTr="00984BCD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32375D6E" w14:textId="77777777" w:rsidR="00651096" w:rsidRPr="00941F9B" w:rsidRDefault="00651096" w:rsidP="00003F02">
            <w:pPr>
              <w:jc w:val="both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1630" w14:textId="77777777" w:rsidR="00651096" w:rsidRPr="00941F9B" w:rsidRDefault="00651096" w:rsidP="00003F02">
            <w:pPr>
              <w:jc w:val="both"/>
              <w:rPr>
                <w:rFonts w:ascii="Candara" w:hAnsi="Candara"/>
                <w:sz w:val="18"/>
                <w:szCs w:val="20"/>
              </w:rPr>
            </w:pPr>
            <w:r w:rsidRPr="00941F9B">
              <w:rPr>
                <w:rFonts w:ascii="Candara" w:hAnsi="Candara"/>
                <w:sz w:val="18"/>
                <w:szCs w:val="20"/>
              </w:rPr>
              <w:t>Applying for yourself</w:t>
            </w:r>
            <w:r w:rsidRPr="00941F9B">
              <w:rPr>
                <w:rFonts w:ascii="Candara" w:hAnsi="Candara"/>
                <w:sz w:val="18"/>
                <w:szCs w:val="20"/>
              </w:rPr>
              <w:tab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F03" w14:textId="77777777" w:rsidR="00651096" w:rsidRPr="00941F9B" w:rsidRDefault="00651096" w:rsidP="00003F02">
            <w:pPr>
              <w:jc w:val="both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38368" w14:textId="59B5A67D" w:rsidR="00651096" w:rsidRPr="00941F9B" w:rsidRDefault="00651096" w:rsidP="000730EA">
            <w:pPr>
              <w:jc w:val="both"/>
              <w:rPr>
                <w:rFonts w:ascii="Candara" w:hAnsi="Candara"/>
                <w:sz w:val="18"/>
                <w:szCs w:val="20"/>
              </w:rPr>
            </w:pPr>
            <w:r w:rsidRPr="00941F9B">
              <w:rPr>
                <w:rFonts w:ascii="Candara" w:hAnsi="Candara"/>
                <w:sz w:val="18"/>
                <w:szCs w:val="20"/>
              </w:rPr>
              <w:t>Nominating somebody</w:t>
            </w:r>
            <w:r w:rsidR="00984BCD" w:rsidRPr="00941F9B">
              <w:rPr>
                <w:rFonts w:ascii="Candara" w:hAnsi="Candara"/>
                <w:sz w:val="18"/>
                <w:szCs w:val="20"/>
              </w:rPr>
              <w:t xml:space="preserve"> (please indicate your relationship</w:t>
            </w:r>
          </w:p>
        </w:tc>
      </w:tr>
      <w:tr w:rsidR="000730EA" w:rsidRPr="00941F9B" w14:paraId="480CC690" w14:textId="77777777" w:rsidTr="00984BCD">
        <w:trPr>
          <w:jc w:val="center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BFC27" w14:textId="77777777" w:rsidR="000730EA" w:rsidRPr="00941F9B" w:rsidRDefault="000730EA" w:rsidP="00003F02">
            <w:pPr>
              <w:jc w:val="both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5B655190" w14:textId="77777777" w:rsidR="000730EA" w:rsidRPr="00941F9B" w:rsidRDefault="000730EA" w:rsidP="00003F02">
            <w:pPr>
              <w:jc w:val="both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6E2A5" w14:textId="77777777" w:rsidR="000730EA" w:rsidRPr="00941F9B" w:rsidRDefault="000730EA" w:rsidP="00003F02">
            <w:pPr>
              <w:jc w:val="both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61ABE9" w14:textId="5BD09B42" w:rsidR="000730EA" w:rsidRPr="00941F9B" w:rsidRDefault="00984BCD" w:rsidP="000730EA">
            <w:pPr>
              <w:jc w:val="both"/>
              <w:rPr>
                <w:rFonts w:ascii="Candara" w:hAnsi="Candara"/>
                <w:sz w:val="18"/>
                <w:szCs w:val="20"/>
              </w:rPr>
            </w:pPr>
            <w:proofErr w:type="gramStart"/>
            <w:r w:rsidRPr="00941F9B">
              <w:rPr>
                <w:rFonts w:ascii="Candara" w:hAnsi="Candara"/>
                <w:sz w:val="18"/>
                <w:szCs w:val="20"/>
              </w:rPr>
              <w:t>to</w:t>
            </w:r>
            <w:proofErr w:type="gramEnd"/>
            <w:r w:rsidRPr="00941F9B">
              <w:rPr>
                <w:rFonts w:ascii="Candara" w:hAnsi="Candara"/>
                <w:sz w:val="18"/>
                <w:szCs w:val="20"/>
              </w:rPr>
              <w:t xml:space="preserve"> them:…………………………………………………….)</w:t>
            </w:r>
          </w:p>
        </w:tc>
      </w:tr>
    </w:tbl>
    <w:p w14:paraId="6B71CA54" w14:textId="049DCBBB" w:rsidR="00CE2955" w:rsidRDefault="00C72C15" w:rsidP="00CE295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Details of </w:t>
      </w:r>
      <w:r w:rsidR="000730EA">
        <w:rPr>
          <w:rFonts w:ascii="Candara" w:hAnsi="Candara"/>
          <w:sz w:val="20"/>
          <w:szCs w:val="20"/>
        </w:rPr>
        <w:t>applicant/</w:t>
      </w:r>
      <w:r>
        <w:rPr>
          <w:rFonts w:ascii="Candara" w:hAnsi="Candara"/>
          <w:sz w:val="20"/>
          <w:szCs w:val="20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5BC6" w14:paraId="3D5ABC69" w14:textId="77777777" w:rsidTr="00C15BC6">
        <w:tc>
          <w:tcPr>
            <w:tcW w:w="9016" w:type="dxa"/>
          </w:tcPr>
          <w:p w14:paraId="076BE8E9" w14:textId="77777777" w:rsidR="00C15BC6" w:rsidRDefault="00C15BC6" w:rsidP="00C15BC6">
            <w:pPr>
              <w:spacing w:before="12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Title: </w:t>
            </w:r>
            <w:proofErr w:type="gramStart"/>
            <w:r w:rsidR="00651096">
              <w:rPr>
                <w:rFonts w:ascii="Candara" w:hAnsi="Candara"/>
                <w:sz w:val="20"/>
                <w:szCs w:val="20"/>
              </w:rPr>
              <w:t>………..</w:t>
            </w:r>
            <w:proofErr w:type="gramEnd"/>
            <w:r w:rsidR="00651096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Name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:</w:t>
            </w:r>
            <w:r w:rsidR="00651096">
              <w:rPr>
                <w:rFonts w:ascii="Candara" w:hAnsi="Candara"/>
                <w:sz w:val="20"/>
                <w:szCs w:val="20"/>
              </w:rPr>
              <w:t>…………………………………………………………………………………………….</w:t>
            </w:r>
            <w:proofErr w:type="gramEnd"/>
          </w:p>
          <w:p w14:paraId="51D2F7CD" w14:textId="77777777" w:rsidR="00C15BC6" w:rsidRDefault="00C15BC6" w:rsidP="00C15BC6">
            <w:pPr>
              <w:spacing w:before="12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Department: </w:t>
            </w:r>
            <w:r w:rsidR="00651096">
              <w:rPr>
                <w:rFonts w:ascii="Candara" w:hAnsi="Candara"/>
                <w:sz w:val="20"/>
                <w:szCs w:val="20"/>
              </w:rPr>
              <w:t>………………………………… School: ……………………………………………………….</w:t>
            </w:r>
          </w:p>
          <w:p w14:paraId="2579666A" w14:textId="77777777" w:rsidR="00C15BC6" w:rsidRDefault="00651096" w:rsidP="00651096">
            <w:pPr>
              <w:spacing w:before="12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Email: ……………………………………………….</w:t>
            </w:r>
          </w:p>
        </w:tc>
      </w:tr>
    </w:tbl>
    <w:p w14:paraId="5CFAE20F" w14:textId="77777777" w:rsidR="00CE2955" w:rsidRDefault="00CE2955" w:rsidP="00CE2955">
      <w:pPr>
        <w:jc w:val="both"/>
        <w:rPr>
          <w:rFonts w:ascii="Candara" w:hAnsi="Candara"/>
          <w:sz w:val="20"/>
          <w:szCs w:val="20"/>
        </w:rPr>
      </w:pPr>
    </w:p>
    <w:p w14:paraId="1FBF3217" w14:textId="77777777" w:rsidR="00CE2955" w:rsidRDefault="00CE2955" w:rsidP="00CE2955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Is this an application </w:t>
      </w:r>
      <w:proofErr w:type="gramStart"/>
      <w:r>
        <w:rPr>
          <w:rFonts w:ascii="Candara" w:hAnsi="Candara"/>
          <w:sz w:val="20"/>
          <w:szCs w:val="20"/>
        </w:rPr>
        <w:t>for:</w:t>
      </w:r>
      <w:proofErr w:type="gramEnd"/>
      <w:r>
        <w:rPr>
          <w:rFonts w:ascii="Candara" w:hAnsi="Candar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5"/>
        <w:gridCol w:w="252"/>
        <w:gridCol w:w="425"/>
        <w:gridCol w:w="283"/>
        <w:gridCol w:w="1701"/>
        <w:gridCol w:w="236"/>
        <w:gridCol w:w="3025"/>
      </w:tblGrid>
      <w:tr w:rsidR="00C15BC6" w:rsidRPr="00941F9B" w14:paraId="437869B5" w14:textId="77777777" w:rsidTr="00A60AA4">
        <w:tc>
          <w:tcPr>
            <w:tcW w:w="279" w:type="dxa"/>
          </w:tcPr>
          <w:p w14:paraId="04F171A1" w14:textId="77777777" w:rsidR="00C15BC6" w:rsidRPr="00941F9B" w:rsidRDefault="00C15BC6" w:rsidP="00CE2955">
            <w:pPr>
              <w:jc w:val="both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14:paraId="3DA0D5BA" w14:textId="5B891934" w:rsidR="00941F9B" w:rsidRPr="00941F9B" w:rsidRDefault="00C15BC6" w:rsidP="00941F9B">
            <w:pPr>
              <w:rPr>
                <w:rFonts w:ascii="Candara" w:hAnsi="Candara"/>
                <w:sz w:val="18"/>
                <w:szCs w:val="20"/>
              </w:rPr>
            </w:pPr>
            <w:r w:rsidRPr="00941F9B">
              <w:rPr>
                <w:rFonts w:ascii="Candara" w:hAnsi="Candara"/>
                <w:sz w:val="18"/>
                <w:szCs w:val="20"/>
              </w:rPr>
              <w:t xml:space="preserve">A </w:t>
            </w:r>
            <w:r w:rsidR="00A8795C" w:rsidRPr="00941F9B">
              <w:rPr>
                <w:rFonts w:ascii="Candara" w:hAnsi="Candara"/>
                <w:sz w:val="18"/>
                <w:szCs w:val="20"/>
              </w:rPr>
              <w:t xml:space="preserve">research </w:t>
            </w:r>
            <w:r w:rsidR="00941F9B">
              <w:rPr>
                <w:rFonts w:ascii="Candara" w:hAnsi="Candara"/>
                <w:sz w:val="18"/>
                <w:szCs w:val="20"/>
              </w:rPr>
              <w:t>funding achievement</w:t>
            </w:r>
          </w:p>
        </w:tc>
        <w:tc>
          <w:tcPr>
            <w:tcW w:w="252" w:type="dxa"/>
          </w:tcPr>
          <w:p w14:paraId="5E3408CD" w14:textId="77777777" w:rsidR="00C15BC6" w:rsidRPr="00941F9B" w:rsidRDefault="00C15BC6" w:rsidP="00941F9B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  <w:bottom w:val="nil"/>
            </w:tcBorders>
          </w:tcPr>
          <w:p w14:paraId="0D427E36" w14:textId="091E5DDF" w:rsidR="00C15BC6" w:rsidRPr="00941F9B" w:rsidRDefault="00433166" w:rsidP="00433166">
            <w:pPr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 xml:space="preserve">Research excellence </w:t>
            </w:r>
          </w:p>
        </w:tc>
        <w:tc>
          <w:tcPr>
            <w:tcW w:w="236" w:type="dxa"/>
          </w:tcPr>
          <w:p w14:paraId="4AF09A02" w14:textId="77777777" w:rsidR="00C15BC6" w:rsidRPr="00941F9B" w:rsidRDefault="00C15BC6" w:rsidP="00941F9B">
            <w:pPr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3025" w:type="dxa"/>
            <w:tcBorders>
              <w:top w:val="nil"/>
              <w:bottom w:val="nil"/>
              <w:right w:val="nil"/>
            </w:tcBorders>
          </w:tcPr>
          <w:p w14:paraId="0B512801" w14:textId="5534BF57" w:rsidR="00C15BC6" w:rsidRPr="00941F9B" w:rsidRDefault="00C15BC6" w:rsidP="00941F9B">
            <w:pPr>
              <w:rPr>
                <w:rFonts w:ascii="Candara" w:hAnsi="Candara"/>
                <w:sz w:val="18"/>
                <w:szCs w:val="20"/>
              </w:rPr>
            </w:pPr>
            <w:r w:rsidRPr="00941F9B">
              <w:rPr>
                <w:rFonts w:ascii="Candara" w:hAnsi="Candara"/>
                <w:sz w:val="18"/>
                <w:szCs w:val="20"/>
              </w:rPr>
              <w:t>Societal Impact</w:t>
            </w:r>
            <w:r w:rsidR="00941F9B">
              <w:rPr>
                <w:rFonts w:ascii="Candara" w:hAnsi="Candara"/>
                <w:sz w:val="18"/>
                <w:szCs w:val="20"/>
              </w:rPr>
              <w:t>/</w:t>
            </w:r>
            <w:r w:rsidR="006B3EFF" w:rsidRPr="00941F9B">
              <w:rPr>
                <w:rFonts w:ascii="Candara" w:hAnsi="Candara"/>
                <w:sz w:val="18"/>
                <w:szCs w:val="20"/>
              </w:rPr>
              <w:t>Knowledge transfer</w:t>
            </w:r>
          </w:p>
        </w:tc>
        <w:bookmarkStart w:id="0" w:name="_GoBack"/>
        <w:bookmarkEnd w:id="0"/>
      </w:tr>
      <w:tr w:rsidR="008F7E61" w:rsidRPr="00941F9B" w14:paraId="7ED3DCAA" w14:textId="77777777" w:rsidTr="00A60AA4">
        <w:tc>
          <w:tcPr>
            <w:tcW w:w="3681" w:type="dxa"/>
            <w:gridSpan w:val="4"/>
            <w:tcBorders>
              <w:top w:val="nil"/>
              <w:left w:val="nil"/>
              <w:bottom w:val="nil"/>
            </w:tcBorders>
          </w:tcPr>
          <w:p w14:paraId="7317CF2B" w14:textId="746588B5" w:rsidR="008F7E61" w:rsidRPr="00941F9B" w:rsidRDefault="008F7E61" w:rsidP="008F7E61">
            <w:pPr>
              <w:jc w:val="center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283" w:type="dxa"/>
          </w:tcPr>
          <w:p w14:paraId="41207083" w14:textId="1DF24A44" w:rsidR="008F7E61" w:rsidRPr="00941F9B" w:rsidRDefault="008F7E61" w:rsidP="008F7E61">
            <w:pPr>
              <w:jc w:val="center"/>
              <w:rPr>
                <w:rFonts w:ascii="Candara" w:hAnsi="Candara"/>
                <w:sz w:val="18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</w:tcPr>
          <w:p w14:paraId="23689975" w14:textId="6290DF39" w:rsidR="008F7E61" w:rsidRPr="00941F9B" w:rsidRDefault="008F7E61" w:rsidP="008F7E61">
            <w:pPr>
              <w:rPr>
                <w:rFonts w:ascii="Candara" w:hAnsi="Candara"/>
                <w:sz w:val="18"/>
                <w:szCs w:val="20"/>
              </w:rPr>
            </w:pPr>
            <w:r>
              <w:rPr>
                <w:rFonts w:ascii="Candara" w:hAnsi="Candara"/>
                <w:sz w:val="18"/>
                <w:szCs w:val="20"/>
              </w:rPr>
              <w:t>Research Support</w:t>
            </w:r>
          </w:p>
        </w:tc>
      </w:tr>
    </w:tbl>
    <w:p w14:paraId="56AA1594" w14:textId="4CC88D60" w:rsidR="00CB707C" w:rsidRDefault="00CB707C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4BED940B" w14:textId="2E46369E" w:rsidR="007F1ACA" w:rsidRPr="00433166" w:rsidRDefault="007F1ACA" w:rsidP="00433166">
      <w:pPr>
        <w:pStyle w:val="ListParagraph"/>
        <w:numPr>
          <w:ilvl w:val="0"/>
          <w:numId w:val="5"/>
        </w:numPr>
        <w:ind w:left="284"/>
        <w:rPr>
          <w:rFonts w:ascii="Candara" w:hAnsi="Candara"/>
          <w:b/>
          <w:sz w:val="20"/>
          <w:szCs w:val="20"/>
        </w:rPr>
      </w:pPr>
      <w:r w:rsidRPr="00433166">
        <w:rPr>
          <w:rFonts w:ascii="Candara" w:hAnsi="Candara"/>
          <w:b/>
          <w:sz w:val="20"/>
          <w:szCs w:val="20"/>
        </w:rPr>
        <w:lastRenderedPageBreak/>
        <w:t>Research Background.</w:t>
      </w:r>
      <w:r w:rsidRPr="00433166">
        <w:rPr>
          <w:rFonts w:ascii="Candara" w:hAnsi="Candara"/>
          <w:sz w:val="20"/>
          <w:szCs w:val="20"/>
        </w:rPr>
        <w:t xml:space="preserve"> Please, explain the research basis that underpins your achievement, indicating your contribution to it. </w:t>
      </w:r>
      <w:r w:rsidR="00C15BC6" w:rsidRPr="00433166">
        <w:rPr>
          <w:rFonts w:ascii="Candara" w:hAnsi="Candara"/>
          <w:sz w:val="20"/>
          <w:szCs w:val="20"/>
        </w:rPr>
        <w:t xml:space="preserve"> Avoid overly technical language so </w:t>
      </w:r>
      <w:proofErr w:type="gramStart"/>
      <w:r w:rsidR="00C15BC6" w:rsidRPr="00433166">
        <w:rPr>
          <w:rFonts w:ascii="Candara" w:hAnsi="Candara"/>
          <w:sz w:val="20"/>
          <w:szCs w:val="20"/>
        </w:rPr>
        <w:t>this section can be understood by a multidisciplinary panel</w:t>
      </w:r>
      <w:proofErr w:type="gramEnd"/>
      <w:r w:rsidR="00C15BC6" w:rsidRPr="00433166">
        <w:rPr>
          <w:rFonts w:ascii="Candara" w:hAnsi="Candara"/>
          <w:sz w:val="20"/>
          <w:szCs w:val="20"/>
        </w:rPr>
        <w:t xml:space="preserve">. </w:t>
      </w:r>
      <w:proofErr w:type="gramStart"/>
      <w:r w:rsidR="00C15BC6" w:rsidRPr="00433166">
        <w:rPr>
          <w:rFonts w:ascii="Candara" w:hAnsi="Candara"/>
          <w:sz w:val="20"/>
          <w:szCs w:val="20"/>
        </w:rPr>
        <w:t>300</w:t>
      </w:r>
      <w:proofErr w:type="gramEnd"/>
      <w:r w:rsidR="00C15BC6" w:rsidRPr="00433166">
        <w:rPr>
          <w:rFonts w:ascii="Candara" w:hAnsi="Candara"/>
          <w:sz w:val="20"/>
          <w:szCs w:val="20"/>
        </w:rPr>
        <w:t xml:space="preserve"> words. </w:t>
      </w:r>
    </w:p>
    <w:p w14:paraId="2B57C5B6" w14:textId="77777777" w:rsidR="00651096" w:rsidRDefault="00651096" w:rsidP="00651096">
      <w:pPr>
        <w:pStyle w:val="ListParagraph"/>
        <w:ind w:left="284"/>
        <w:jc w:val="both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51096" w14:paraId="1CB34C6A" w14:textId="77777777" w:rsidTr="00651096">
        <w:tc>
          <w:tcPr>
            <w:tcW w:w="8737" w:type="dxa"/>
          </w:tcPr>
          <w:p w14:paraId="7DF55FFB" w14:textId="77777777" w:rsidR="00651096" w:rsidRDefault="00651096" w:rsidP="00651096">
            <w:pPr>
              <w:pStyle w:val="ListParagraph"/>
              <w:ind w:left="284"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853F36A" w14:textId="3AA7F8AC" w:rsidR="00941F9B" w:rsidRPr="00941F9B" w:rsidRDefault="00941F9B" w:rsidP="00941F9B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FCEBEEC" w14:textId="6FC98BAD" w:rsidR="00941F9B" w:rsidRPr="00A60AA4" w:rsidRDefault="00941F9B" w:rsidP="00A60AA4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CFA62F6" w14:textId="0F47C7F5" w:rsidR="00941F9B" w:rsidRDefault="00941F9B" w:rsidP="00651096">
            <w:pPr>
              <w:pStyle w:val="ListParagraph"/>
              <w:ind w:left="284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25873834" w14:textId="77777777" w:rsidR="00651096" w:rsidRDefault="00651096" w:rsidP="00651096">
      <w:pPr>
        <w:pStyle w:val="ListParagraph"/>
        <w:ind w:left="284"/>
        <w:jc w:val="both"/>
        <w:rPr>
          <w:rFonts w:ascii="Candara" w:hAnsi="Candara"/>
          <w:sz w:val="20"/>
          <w:szCs w:val="20"/>
        </w:rPr>
      </w:pPr>
    </w:p>
    <w:p w14:paraId="4550165A" w14:textId="461616B0" w:rsidR="00CE2955" w:rsidRDefault="007F1ACA" w:rsidP="00433166">
      <w:pPr>
        <w:pStyle w:val="ListParagraph"/>
        <w:numPr>
          <w:ilvl w:val="0"/>
          <w:numId w:val="5"/>
        </w:numPr>
        <w:ind w:left="284"/>
        <w:rPr>
          <w:rFonts w:ascii="Candara" w:hAnsi="Candara"/>
          <w:sz w:val="20"/>
          <w:szCs w:val="20"/>
        </w:rPr>
      </w:pPr>
      <w:r w:rsidRPr="00651096">
        <w:rPr>
          <w:rFonts w:ascii="Candara" w:hAnsi="Candara"/>
          <w:b/>
          <w:sz w:val="20"/>
          <w:szCs w:val="20"/>
        </w:rPr>
        <w:t>Describe your achievement.</w:t>
      </w:r>
      <w:r>
        <w:rPr>
          <w:rFonts w:ascii="Candara" w:hAnsi="Candara"/>
          <w:sz w:val="20"/>
          <w:szCs w:val="20"/>
        </w:rPr>
        <w:t xml:space="preserve"> </w:t>
      </w:r>
      <w:r w:rsidR="00CE2955" w:rsidRPr="007F1ACA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Please, use this section </w:t>
      </w:r>
      <w:proofErr w:type="gramStart"/>
      <w:r>
        <w:rPr>
          <w:rFonts w:ascii="Candara" w:hAnsi="Candara"/>
          <w:sz w:val="20"/>
          <w:szCs w:val="20"/>
        </w:rPr>
        <w:t>to factually describe</w:t>
      </w:r>
      <w:proofErr w:type="gramEnd"/>
      <w:r>
        <w:rPr>
          <w:rFonts w:ascii="Candara" w:hAnsi="Candara"/>
          <w:sz w:val="20"/>
          <w:szCs w:val="20"/>
        </w:rPr>
        <w:t xml:space="preserve"> the nature of your achievement</w:t>
      </w:r>
      <w:r w:rsidR="00C15BC6">
        <w:rPr>
          <w:rFonts w:ascii="Candara" w:hAnsi="Candara"/>
          <w:sz w:val="20"/>
          <w:szCs w:val="20"/>
        </w:rPr>
        <w:t xml:space="preserve">. </w:t>
      </w:r>
      <w:r w:rsidR="004C14D2">
        <w:rPr>
          <w:rFonts w:ascii="Candara" w:hAnsi="Candara"/>
          <w:sz w:val="20"/>
          <w:szCs w:val="20"/>
        </w:rPr>
        <w:t xml:space="preserve">Please supply suitable evidence (for example, </w:t>
      </w:r>
      <w:r w:rsidR="00C15BC6">
        <w:rPr>
          <w:rFonts w:ascii="Candara" w:hAnsi="Candara"/>
          <w:sz w:val="20"/>
          <w:szCs w:val="20"/>
        </w:rPr>
        <w:t>number of citations</w:t>
      </w:r>
      <w:r w:rsidR="00433166">
        <w:rPr>
          <w:rFonts w:ascii="Candara" w:hAnsi="Candara"/>
          <w:sz w:val="20"/>
          <w:szCs w:val="20"/>
        </w:rPr>
        <w:t xml:space="preserve"> of a publication, work being featured at</w:t>
      </w:r>
      <w:r w:rsidR="009F4D00">
        <w:rPr>
          <w:rFonts w:ascii="Candara" w:hAnsi="Candara"/>
          <w:sz w:val="20"/>
          <w:szCs w:val="20"/>
        </w:rPr>
        <w:t xml:space="preserve"> a</w:t>
      </w:r>
      <w:r w:rsidR="00433166">
        <w:rPr>
          <w:rFonts w:ascii="Candara" w:hAnsi="Candara"/>
          <w:sz w:val="20"/>
          <w:szCs w:val="20"/>
        </w:rPr>
        <w:t xml:space="preserve"> prestigious</w:t>
      </w:r>
      <w:r w:rsidR="009F4D00">
        <w:rPr>
          <w:rFonts w:ascii="Candara" w:hAnsi="Candara"/>
          <w:sz w:val="20"/>
          <w:szCs w:val="20"/>
        </w:rPr>
        <w:t xml:space="preserve"> outlet or forum</w:t>
      </w:r>
      <w:r w:rsidR="00C15BC6">
        <w:rPr>
          <w:rFonts w:ascii="Candara" w:hAnsi="Candara"/>
          <w:sz w:val="20"/>
          <w:szCs w:val="20"/>
        </w:rPr>
        <w:t>, value and success rate of grant applications</w:t>
      </w:r>
      <w:r w:rsidR="00A60AA4">
        <w:rPr>
          <w:rFonts w:ascii="Candara" w:hAnsi="Candara"/>
          <w:sz w:val="20"/>
          <w:szCs w:val="20"/>
        </w:rPr>
        <w:t xml:space="preserve"> in the context discipline</w:t>
      </w:r>
      <w:r w:rsidR="00C15BC6">
        <w:rPr>
          <w:rFonts w:ascii="Candara" w:hAnsi="Candara"/>
          <w:sz w:val="20"/>
          <w:szCs w:val="20"/>
        </w:rPr>
        <w:t xml:space="preserve">, evidence of significance or attribution of impact, </w:t>
      </w:r>
      <w:r w:rsidR="00A60AA4">
        <w:rPr>
          <w:rFonts w:ascii="Candara" w:hAnsi="Candara"/>
          <w:sz w:val="20"/>
          <w:szCs w:val="20"/>
        </w:rPr>
        <w:t xml:space="preserve">critical support contribution, </w:t>
      </w:r>
      <w:r w:rsidR="00C15BC6">
        <w:rPr>
          <w:rFonts w:ascii="Candara" w:hAnsi="Candara"/>
          <w:sz w:val="20"/>
          <w:szCs w:val="20"/>
        </w:rPr>
        <w:t>etc.</w:t>
      </w:r>
      <w:r w:rsidR="00A8795C">
        <w:rPr>
          <w:rFonts w:ascii="Candara" w:hAnsi="Candara"/>
          <w:sz w:val="20"/>
          <w:szCs w:val="20"/>
        </w:rPr>
        <w:t>).</w:t>
      </w:r>
      <w:r w:rsidR="00C15BC6">
        <w:rPr>
          <w:rFonts w:ascii="Candara" w:hAnsi="Candara"/>
          <w:sz w:val="20"/>
          <w:szCs w:val="20"/>
        </w:rPr>
        <w:t xml:space="preserve">  </w:t>
      </w:r>
      <w:proofErr w:type="gramStart"/>
      <w:r w:rsidR="00C15BC6">
        <w:rPr>
          <w:rFonts w:ascii="Candara" w:hAnsi="Candara"/>
          <w:sz w:val="20"/>
          <w:szCs w:val="20"/>
        </w:rPr>
        <w:t>300</w:t>
      </w:r>
      <w:proofErr w:type="gramEnd"/>
      <w:r w:rsidR="00C15BC6">
        <w:rPr>
          <w:rFonts w:ascii="Candara" w:hAnsi="Candara"/>
          <w:sz w:val="20"/>
          <w:szCs w:val="20"/>
        </w:rPr>
        <w:t xml:space="preserve"> words.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51096" w14:paraId="2ABC8AE6" w14:textId="77777777" w:rsidTr="00984BCD">
        <w:tc>
          <w:tcPr>
            <w:tcW w:w="8737" w:type="dxa"/>
          </w:tcPr>
          <w:p w14:paraId="2C76550F" w14:textId="77777777" w:rsidR="00651096" w:rsidRDefault="00651096" w:rsidP="0065109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5E49F6AC" w14:textId="413D4F57" w:rsidR="00651096" w:rsidRDefault="00651096" w:rsidP="0065109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1CCEDAB5" w14:textId="37EFE90C" w:rsidR="00651096" w:rsidRDefault="00651096" w:rsidP="0065109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6A91E1B" w14:textId="77777777" w:rsidR="00651096" w:rsidRDefault="00651096" w:rsidP="0065109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0F4CF2B" w14:textId="77777777" w:rsidR="00651096" w:rsidRDefault="00651096" w:rsidP="0065109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E297113" w14:textId="77777777" w:rsidR="00651096" w:rsidRPr="00651096" w:rsidRDefault="00651096" w:rsidP="00651096">
      <w:pPr>
        <w:jc w:val="both"/>
        <w:rPr>
          <w:rFonts w:ascii="Candara" w:hAnsi="Candara"/>
          <w:sz w:val="20"/>
          <w:szCs w:val="20"/>
        </w:rPr>
      </w:pPr>
    </w:p>
    <w:p w14:paraId="36E39F60" w14:textId="43527198" w:rsidR="00C15BC6" w:rsidRPr="00A8795C" w:rsidRDefault="00C15BC6" w:rsidP="00433166">
      <w:pPr>
        <w:pStyle w:val="ListParagraph"/>
        <w:numPr>
          <w:ilvl w:val="0"/>
          <w:numId w:val="5"/>
        </w:numPr>
        <w:ind w:left="284"/>
        <w:jc w:val="both"/>
        <w:rPr>
          <w:rFonts w:ascii="Candara" w:hAnsi="Candara"/>
          <w:sz w:val="20"/>
          <w:szCs w:val="20"/>
        </w:rPr>
      </w:pPr>
      <w:r w:rsidRPr="00651096">
        <w:rPr>
          <w:rFonts w:ascii="Candara" w:hAnsi="Candara"/>
          <w:b/>
          <w:sz w:val="20"/>
          <w:szCs w:val="20"/>
        </w:rPr>
        <w:t>Why you think your achievement can be inspiring to other female academics?</w:t>
      </w:r>
      <w:r>
        <w:rPr>
          <w:rFonts w:ascii="Candara" w:hAnsi="Candara"/>
          <w:sz w:val="20"/>
          <w:szCs w:val="20"/>
        </w:rPr>
        <w:t xml:space="preserve"> Use this section freely to express your own views on your achievement, </w:t>
      </w:r>
      <w:r w:rsidR="004C14D2">
        <w:rPr>
          <w:rFonts w:ascii="Candara" w:hAnsi="Candara"/>
          <w:sz w:val="20"/>
          <w:szCs w:val="20"/>
        </w:rPr>
        <w:t xml:space="preserve">highlighting </w:t>
      </w:r>
      <w:r>
        <w:rPr>
          <w:rFonts w:ascii="Candara" w:hAnsi="Candara"/>
          <w:sz w:val="20"/>
          <w:szCs w:val="20"/>
        </w:rPr>
        <w:t>why</w:t>
      </w:r>
      <w:r w:rsidR="004C14D2">
        <w:rPr>
          <w:rFonts w:ascii="Candara" w:hAnsi="Candara"/>
          <w:sz w:val="20"/>
          <w:szCs w:val="20"/>
        </w:rPr>
        <w:t xml:space="preserve"> </w:t>
      </w:r>
      <w:r w:rsidRPr="00A8795C">
        <w:rPr>
          <w:rFonts w:ascii="Candara" w:hAnsi="Candara"/>
          <w:sz w:val="20"/>
          <w:szCs w:val="20"/>
        </w:rPr>
        <w:t xml:space="preserve">you </w:t>
      </w:r>
      <w:r w:rsidR="004C14D2" w:rsidRPr="00A8795C">
        <w:rPr>
          <w:rFonts w:ascii="Candara" w:hAnsi="Candara"/>
          <w:sz w:val="20"/>
          <w:szCs w:val="20"/>
        </w:rPr>
        <w:t xml:space="preserve">are </w:t>
      </w:r>
      <w:r w:rsidRPr="00A8795C">
        <w:rPr>
          <w:rFonts w:ascii="Candara" w:hAnsi="Candara"/>
          <w:sz w:val="20"/>
          <w:szCs w:val="20"/>
        </w:rPr>
        <w:t xml:space="preserve">proud of it, what others </w:t>
      </w:r>
      <w:r w:rsidR="004C14D2">
        <w:rPr>
          <w:rFonts w:ascii="Candara" w:hAnsi="Candara"/>
          <w:sz w:val="20"/>
          <w:szCs w:val="20"/>
        </w:rPr>
        <w:t xml:space="preserve">can </w:t>
      </w:r>
      <w:r w:rsidRPr="00A8795C">
        <w:rPr>
          <w:rFonts w:ascii="Candara" w:hAnsi="Candara"/>
          <w:sz w:val="20"/>
          <w:szCs w:val="20"/>
        </w:rPr>
        <w:t xml:space="preserve">learn from it, </w:t>
      </w:r>
      <w:r w:rsidR="00651096" w:rsidRPr="00A8795C">
        <w:rPr>
          <w:rFonts w:ascii="Candara" w:hAnsi="Candara"/>
          <w:sz w:val="20"/>
          <w:szCs w:val="20"/>
        </w:rPr>
        <w:t>what circumstances make it particularly significant,</w:t>
      </w:r>
      <w:r w:rsidR="00C72C15" w:rsidRPr="00A8795C">
        <w:rPr>
          <w:rFonts w:ascii="Candara" w:hAnsi="Candara"/>
          <w:sz w:val="20"/>
          <w:szCs w:val="20"/>
        </w:rPr>
        <w:t xml:space="preserve"> the narrative through which it came about, lessons </w:t>
      </w:r>
      <w:r w:rsidR="004C14D2">
        <w:rPr>
          <w:rFonts w:ascii="Candara" w:hAnsi="Candara"/>
          <w:sz w:val="20"/>
          <w:szCs w:val="20"/>
        </w:rPr>
        <w:t xml:space="preserve">that </w:t>
      </w:r>
      <w:r w:rsidR="00C72C15" w:rsidRPr="00A8795C">
        <w:rPr>
          <w:rFonts w:ascii="Candara" w:hAnsi="Candara"/>
          <w:sz w:val="20"/>
          <w:szCs w:val="20"/>
        </w:rPr>
        <w:t>you learned,</w:t>
      </w:r>
      <w:r w:rsidR="00651096" w:rsidRPr="00A8795C">
        <w:rPr>
          <w:rFonts w:ascii="Candara" w:hAnsi="Candara"/>
          <w:sz w:val="20"/>
          <w:szCs w:val="20"/>
        </w:rPr>
        <w:t xml:space="preserve"> </w:t>
      </w:r>
      <w:r w:rsidRPr="00A8795C">
        <w:rPr>
          <w:rFonts w:ascii="Candara" w:hAnsi="Candara"/>
          <w:sz w:val="20"/>
          <w:szCs w:val="20"/>
        </w:rPr>
        <w:t xml:space="preserve">etc. This </w:t>
      </w:r>
      <w:r w:rsidR="004C14D2">
        <w:rPr>
          <w:rFonts w:ascii="Candara" w:hAnsi="Candara"/>
          <w:sz w:val="20"/>
          <w:szCs w:val="20"/>
        </w:rPr>
        <w:t xml:space="preserve">section </w:t>
      </w:r>
      <w:r w:rsidR="00A8795C">
        <w:rPr>
          <w:rFonts w:ascii="Candara" w:hAnsi="Candara"/>
          <w:sz w:val="20"/>
          <w:szCs w:val="20"/>
        </w:rPr>
        <w:t xml:space="preserve">can include non-academic arguments. </w:t>
      </w:r>
      <w:proofErr w:type="gramStart"/>
      <w:r w:rsidR="00077F13" w:rsidRPr="00077F13">
        <w:rPr>
          <w:rFonts w:ascii="Candara" w:hAnsi="Candara"/>
          <w:b/>
          <w:sz w:val="20"/>
          <w:szCs w:val="20"/>
        </w:rPr>
        <w:t>5</w:t>
      </w:r>
      <w:r w:rsidRPr="00077F13">
        <w:rPr>
          <w:rFonts w:ascii="Candara" w:hAnsi="Candara"/>
          <w:b/>
          <w:sz w:val="20"/>
          <w:szCs w:val="20"/>
        </w:rPr>
        <w:t>00</w:t>
      </w:r>
      <w:proofErr w:type="gramEnd"/>
      <w:r w:rsidRPr="00A8795C">
        <w:rPr>
          <w:rFonts w:ascii="Candara" w:hAnsi="Candara"/>
          <w:sz w:val="20"/>
          <w:szCs w:val="20"/>
        </w:rPr>
        <w:t xml:space="preserve"> words.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651096" w14:paraId="0BECB713" w14:textId="77777777" w:rsidTr="00984BCD">
        <w:tc>
          <w:tcPr>
            <w:tcW w:w="8737" w:type="dxa"/>
          </w:tcPr>
          <w:p w14:paraId="2F89F7AC" w14:textId="77777777" w:rsidR="00651096" w:rsidRDefault="00651096" w:rsidP="00C15B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B24F59C" w14:textId="77777777" w:rsidR="00941F9B" w:rsidRDefault="00941F9B" w:rsidP="00C15B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4B9444B8" w14:textId="77777777" w:rsidR="00941F9B" w:rsidRDefault="00941F9B" w:rsidP="00C15B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6DB61EE8" w14:textId="22006190" w:rsidR="00941F9B" w:rsidRDefault="00941F9B" w:rsidP="00C15B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2B58E242" w14:textId="5B0F1C1B" w:rsidR="00941F9B" w:rsidRDefault="00941F9B" w:rsidP="00C15B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9DB8AC0" w14:textId="11FDA12E" w:rsidR="00CE2955" w:rsidRDefault="00C15BC6" w:rsidP="00444CC7">
      <w:pPr>
        <w:spacing w:before="36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The aim of this award is for </w:t>
      </w:r>
      <w:r w:rsidR="00941F9B">
        <w:rPr>
          <w:rFonts w:ascii="Candara" w:hAnsi="Candara"/>
          <w:sz w:val="20"/>
          <w:szCs w:val="20"/>
        </w:rPr>
        <w:t>your example to inspire others. Please tick if you are applying for yourself (nominees will be contacted about this before panel deliberations)</w:t>
      </w:r>
    </w:p>
    <w:p w14:paraId="2666D213" w14:textId="138E106D" w:rsidR="00651096" w:rsidRPr="00941F9B" w:rsidRDefault="00C15BC6" w:rsidP="00651096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20"/>
        </w:rPr>
      </w:pPr>
      <w:r w:rsidRPr="00941F9B">
        <w:rPr>
          <w:rFonts w:ascii="Candara" w:hAnsi="Candara"/>
          <w:sz w:val="18"/>
          <w:szCs w:val="20"/>
        </w:rPr>
        <w:t>By submitting this application, I understand that I accept the commitment to support water@leeds and Athena Swan</w:t>
      </w:r>
      <w:r w:rsidR="00C72C15" w:rsidRPr="00941F9B">
        <w:rPr>
          <w:rFonts w:ascii="Candara" w:hAnsi="Candara"/>
          <w:sz w:val="18"/>
          <w:szCs w:val="20"/>
        </w:rPr>
        <w:t xml:space="preserve"> teams</w:t>
      </w:r>
      <w:r w:rsidRPr="00941F9B">
        <w:rPr>
          <w:rFonts w:ascii="Candara" w:hAnsi="Candara"/>
          <w:sz w:val="18"/>
          <w:szCs w:val="20"/>
        </w:rPr>
        <w:t xml:space="preserve"> in their efforts to inspire and empower other female academics</w:t>
      </w:r>
      <w:r w:rsidR="00034594" w:rsidRPr="00941F9B">
        <w:rPr>
          <w:rFonts w:ascii="Candara" w:hAnsi="Candara"/>
          <w:sz w:val="18"/>
          <w:szCs w:val="20"/>
        </w:rPr>
        <w:t xml:space="preserve"> through</w:t>
      </w:r>
      <w:r w:rsidR="004C14D2" w:rsidRPr="00941F9B">
        <w:rPr>
          <w:rFonts w:ascii="Candara" w:hAnsi="Candara"/>
          <w:sz w:val="18"/>
          <w:szCs w:val="20"/>
        </w:rPr>
        <w:t xml:space="preserve"> agreed </w:t>
      </w:r>
      <w:r w:rsidR="00034594" w:rsidRPr="00941F9B">
        <w:rPr>
          <w:rFonts w:ascii="Candara" w:hAnsi="Candara"/>
          <w:sz w:val="18"/>
          <w:szCs w:val="20"/>
        </w:rPr>
        <w:t>follow-up activit</w:t>
      </w:r>
      <w:r w:rsidR="004C14D2" w:rsidRPr="00941F9B">
        <w:rPr>
          <w:rFonts w:ascii="Candara" w:hAnsi="Candara"/>
          <w:sz w:val="18"/>
          <w:szCs w:val="20"/>
        </w:rPr>
        <w:t>y</w:t>
      </w:r>
      <w:r w:rsidR="00941F9B" w:rsidRPr="00941F9B">
        <w:rPr>
          <w:rFonts w:ascii="Candara" w:hAnsi="Candara"/>
          <w:sz w:val="18"/>
          <w:szCs w:val="20"/>
        </w:rPr>
        <w:t xml:space="preserve"> within a year of the award</w:t>
      </w:r>
      <w:r w:rsidRPr="00941F9B">
        <w:rPr>
          <w:rFonts w:ascii="Candara" w:hAnsi="Candara"/>
          <w:sz w:val="18"/>
          <w:szCs w:val="20"/>
        </w:rPr>
        <w:t xml:space="preserve">. The form and intensity of such support will </w:t>
      </w:r>
      <w:proofErr w:type="gramStart"/>
      <w:r w:rsidRPr="00941F9B">
        <w:rPr>
          <w:rFonts w:ascii="Candara" w:hAnsi="Candara"/>
          <w:sz w:val="18"/>
          <w:szCs w:val="20"/>
        </w:rPr>
        <w:t>be tailored</w:t>
      </w:r>
      <w:proofErr w:type="gramEnd"/>
      <w:r w:rsidRPr="00941F9B">
        <w:rPr>
          <w:rFonts w:ascii="Candara" w:hAnsi="Candara"/>
          <w:sz w:val="18"/>
          <w:szCs w:val="20"/>
        </w:rPr>
        <w:t xml:space="preserve"> to my own needs and capabilities and will be co-</w:t>
      </w:r>
      <w:r w:rsidR="00651096" w:rsidRPr="00941F9B">
        <w:rPr>
          <w:rFonts w:ascii="Candara" w:hAnsi="Candara"/>
          <w:sz w:val="18"/>
          <w:szCs w:val="20"/>
        </w:rPr>
        <w:t>designed with water@leeds and Athena Swan</w:t>
      </w:r>
      <w:r w:rsidR="00C72C15" w:rsidRPr="00941F9B">
        <w:rPr>
          <w:rFonts w:ascii="Candara" w:hAnsi="Candara"/>
          <w:sz w:val="18"/>
          <w:szCs w:val="20"/>
        </w:rPr>
        <w:t xml:space="preserve"> team</w:t>
      </w:r>
      <w:r w:rsidR="00651096" w:rsidRPr="00941F9B">
        <w:rPr>
          <w:rFonts w:ascii="Candara" w:hAnsi="Candara"/>
          <w:sz w:val="18"/>
          <w:szCs w:val="20"/>
        </w:rPr>
        <w:t xml:space="preserve"> members</w:t>
      </w:r>
      <w:r w:rsidRPr="00941F9B">
        <w:rPr>
          <w:rFonts w:ascii="Candara" w:hAnsi="Candara"/>
          <w:sz w:val="18"/>
          <w:szCs w:val="20"/>
        </w:rPr>
        <w:t>.</w:t>
      </w:r>
    </w:p>
    <w:p w14:paraId="009B0762" w14:textId="5A7E29A7" w:rsidR="00651096" w:rsidRDefault="00651096" w:rsidP="00DA3A33">
      <w:pPr>
        <w:spacing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Closing date for applications and nominations: </w:t>
      </w:r>
      <w:r w:rsidRPr="00E1104D">
        <w:rPr>
          <w:rFonts w:ascii="Candara" w:hAnsi="Candara"/>
          <w:b/>
          <w:sz w:val="20"/>
          <w:szCs w:val="20"/>
        </w:rPr>
        <w:t>15</w:t>
      </w:r>
      <w:r w:rsidRPr="00E1104D">
        <w:rPr>
          <w:rFonts w:ascii="Candara" w:hAnsi="Candara"/>
          <w:b/>
          <w:sz w:val="20"/>
          <w:szCs w:val="20"/>
          <w:vertAlign w:val="superscript"/>
        </w:rPr>
        <w:t>th</w:t>
      </w:r>
      <w:r w:rsidRPr="00E1104D">
        <w:rPr>
          <w:rFonts w:ascii="Candara" w:hAnsi="Candara"/>
          <w:b/>
          <w:sz w:val="20"/>
          <w:szCs w:val="20"/>
        </w:rPr>
        <w:t xml:space="preserve"> of January 2020</w:t>
      </w:r>
    </w:p>
    <w:p w14:paraId="3AC77360" w14:textId="77777777" w:rsidR="005E5DF1" w:rsidRDefault="00651096" w:rsidP="005E5DF1">
      <w:pPr>
        <w:spacing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Announcement of awards: </w:t>
      </w:r>
      <w:r w:rsidR="00F33236">
        <w:rPr>
          <w:rFonts w:ascii="Candara" w:hAnsi="Candara"/>
          <w:b/>
          <w:sz w:val="20"/>
          <w:szCs w:val="20"/>
        </w:rPr>
        <w:t>11</w:t>
      </w:r>
      <w:r w:rsidR="00F33236" w:rsidRPr="00F33236">
        <w:rPr>
          <w:rFonts w:ascii="Candara" w:hAnsi="Candara"/>
          <w:b/>
          <w:sz w:val="20"/>
          <w:szCs w:val="20"/>
          <w:vertAlign w:val="superscript"/>
        </w:rPr>
        <w:t>th</w:t>
      </w:r>
      <w:r w:rsidR="00F33236">
        <w:rPr>
          <w:rFonts w:ascii="Candara" w:hAnsi="Candara"/>
          <w:b/>
          <w:sz w:val="20"/>
          <w:szCs w:val="20"/>
        </w:rPr>
        <w:t xml:space="preserve"> </w:t>
      </w:r>
      <w:r w:rsidR="00F33236" w:rsidRPr="00F33236">
        <w:rPr>
          <w:rFonts w:ascii="Candara" w:hAnsi="Candara"/>
          <w:b/>
          <w:sz w:val="20"/>
          <w:szCs w:val="20"/>
        </w:rPr>
        <w:t>of February- International Da</w:t>
      </w:r>
      <w:r w:rsidR="00F33236">
        <w:rPr>
          <w:rFonts w:ascii="Candara" w:hAnsi="Candara"/>
          <w:b/>
          <w:sz w:val="20"/>
          <w:szCs w:val="20"/>
        </w:rPr>
        <w:t xml:space="preserve">y of Women and Girls </w:t>
      </w:r>
      <w:proofErr w:type="gramStart"/>
      <w:r w:rsidR="00F33236">
        <w:rPr>
          <w:rFonts w:ascii="Candara" w:hAnsi="Candara"/>
          <w:b/>
          <w:sz w:val="20"/>
          <w:szCs w:val="20"/>
        </w:rPr>
        <w:t>In</w:t>
      </w:r>
      <w:proofErr w:type="gramEnd"/>
      <w:r w:rsidR="00F33236">
        <w:rPr>
          <w:rFonts w:ascii="Candara" w:hAnsi="Candara"/>
          <w:b/>
          <w:sz w:val="20"/>
          <w:szCs w:val="20"/>
        </w:rPr>
        <w:t xml:space="preserve"> Science</w:t>
      </w:r>
    </w:p>
    <w:p w14:paraId="2AB53128" w14:textId="2FFDE859" w:rsidR="00651096" w:rsidRPr="005E5DF1" w:rsidRDefault="00651096" w:rsidP="005E5DF1">
      <w:pPr>
        <w:spacing w:line="240" w:lineRule="auto"/>
        <w:jc w:val="both"/>
        <w:rPr>
          <w:rFonts w:ascii="Candara" w:hAnsi="Candara"/>
          <w:sz w:val="20"/>
          <w:szCs w:val="20"/>
        </w:rPr>
      </w:pPr>
      <w:r w:rsidRPr="000730EA">
        <w:rPr>
          <w:rFonts w:ascii="Candara" w:hAnsi="Candara"/>
          <w:b/>
          <w:sz w:val="20"/>
          <w:szCs w:val="20"/>
        </w:rPr>
        <w:t xml:space="preserve">Assessment panel: </w:t>
      </w:r>
    </w:p>
    <w:p w14:paraId="042B9CAF" w14:textId="1C535AD4" w:rsidR="00034594" w:rsidRPr="00A8795C" w:rsidRDefault="00034594" w:rsidP="00444CC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ndara" w:hAnsi="Candara"/>
          <w:sz w:val="20"/>
          <w:szCs w:val="20"/>
        </w:rPr>
      </w:pPr>
      <w:r w:rsidRPr="00A8795C">
        <w:rPr>
          <w:rFonts w:ascii="Candara" w:hAnsi="Candara"/>
          <w:sz w:val="20"/>
          <w:szCs w:val="20"/>
        </w:rPr>
        <w:t>Julia Martin-Ortega, Professor of Ecological Economics, Associate Director of Water@leeds (</w:t>
      </w:r>
      <w:r w:rsidR="00433166">
        <w:rPr>
          <w:rFonts w:ascii="Candara" w:hAnsi="Candara"/>
          <w:sz w:val="20"/>
          <w:szCs w:val="20"/>
        </w:rPr>
        <w:t xml:space="preserve">Panel </w:t>
      </w:r>
      <w:r w:rsidRPr="00A8795C">
        <w:rPr>
          <w:rFonts w:ascii="Candara" w:hAnsi="Candara"/>
          <w:sz w:val="20"/>
          <w:szCs w:val="20"/>
        </w:rPr>
        <w:t>Chair)</w:t>
      </w:r>
    </w:p>
    <w:p w14:paraId="18268E30" w14:textId="6C403CDA" w:rsidR="00034594" w:rsidRPr="00A8795C" w:rsidRDefault="00034594" w:rsidP="00444CC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ndara" w:hAnsi="Candara"/>
          <w:sz w:val="20"/>
          <w:szCs w:val="20"/>
        </w:rPr>
      </w:pPr>
      <w:r w:rsidRPr="00A8795C">
        <w:rPr>
          <w:rFonts w:ascii="Candara" w:hAnsi="Candara"/>
          <w:sz w:val="20"/>
          <w:szCs w:val="20"/>
        </w:rPr>
        <w:t xml:space="preserve">Clare Woulds, </w:t>
      </w:r>
      <w:r w:rsidR="000730EA">
        <w:rPr>
          <w:rFonts w:ascii="Candara" w:hAnsi="Candara"/>
          <w:sz w:val="20"/>
          <w:szCs w:val="20"/>
        </w:rPr>
        <w:t>Associate Professor in</w:t>
      </w:r>
      <w:r w:rsidR="000730EA" w:rsidRPr="000730EA">
        <w:rPr>
          <w:rFonts w:ascii="Candara" w:hAnsi="Candara"/>
          <w:sz w:val="20"/>
          <w:szCs w:val="20"/>
        </w:rPr>
        <w:t xml:space="preserve"> Water, Soil and Carbon Interactions</w:t>
      </w:r>
      <w:r w:rsidR="004548D6">
        <w:rPr>
          <w:rFonts w:ascii="Candara" w:hAnsi="Candara"/>
          <w:sz w:val="20"/>
          <w:szCs w:val="20"/>
        </w:rPr>
        <w:t>, Faculty of Environment Athena Swan Team Chair.</w:t>
      </w:r>
    </w:p>
    <w:p w14:paraId="1A298C26" w14:textId="026AA0CD" w:rsidR="00034594" w:rsidRPr="00A8795C" w:rsidRDefault="00034594" w:rsidP="00444CC7">
      <w:pPr>
        <w:pStyle w:val="ListParagraph"/>
        <w:numPr>
          <w:ilvl w:val="0"/>
          <w:numId w:val="4"/>
        </w:numPr>
        <w:ind w:left="284" w:hanging="284"/>
        <w:jc w:val="both"/>
        <w:rPr>
          <w:rFonts w:ascii="Candara" w:hAnsi="Candara"/>
          <w:sz w:val="20"/>
          <w:szCs w:val="20"/>
        </w:rPr>
      </w:pPr>
      <w:r w:rsidRPr="00A8795C">
        <w:rPr>
          <w:rFonts w:ascii="Candara" w:hAnsi="Candara"/>
          <w:sz w:val="20"/>
          <w:szCs w:val="20"/>
        </w:rPr>
        <w:t>Kate Pa</w:t>
      </w:r>
      <w:r w:rsidR="00C72C15" w:rsidRPr="00A8795C">
        <w:rPr>
          <w:rFonts w:ascii="Candara" w:hAnsi="Candara"/>
          <w:sz w:val="20"/>
          <w:szCs w:val="20"/>
        </w:rPr>
        <w:t>ngbourne</w:t>
      </w:r>
      <w:r w:rsidR="004C14D2" w:rsidRPr="00A8795C">
        <w:rPr>
          <w:rFonts w:ascii="Candara" w:hAnsi="Candara"/>
          <w:sz w:val="20"/>
          <w:szCs w:val="20"/>
        </w:rPr>
        <w:t>, UAF, Institute for Transport studies/Faculty Athena Swan Self-assessment team</w:t>
      </w:r>
    </w:p>
    <w:p w14:paraId="42F18B49" w14:textId="77777777" w:rsidR="009F4D00" w:rsidRDefault="00034594" w:rsidP="00433166">
      <w:pPr>
        <w:pStyle w:val="ListParagraph"/>
        <w:numPr>
          <w:ilvl w:val="0"/>
          <w:numId w:val="4"/>
        </w:numPr>
        <w:ind w:left="284" w:hanging="284"/>
        <w:jc w:val="both"/>
        <w:rPr>
          <w:rFonts w:ascii="Candara" w:hAnsi="Candara"/>
          <w:sz w:val="20"/>
          <w:szCs w:val="20"/>
          <w:lang w:val="es-419"/>
        </w:rPr>
      </w:pPr>
      <w:r w:rsidRPr="00A8795C">
        <w:rPr>
          <w:rFonts w:ascii="Candara" w:hAnsi="Candara"/>
          <w:sz w:val="20"/>
          <w:szCs w:val="20"/>
          <w:lang w:val="es-419"/>
        </w:rPr>
        <w:t>Gabriela Lopez</w:t>
      </w:r>
      <w:r w:rsidR="00433166">
        <w:rPr>
          <w:rFonts w:ascii="Candara" w:hAnsi="Candara"/>
          <w:sz w:val="20"/>
          <w:szCs w:val="20"/>
          <w:lang w:val="es-419"/>
        </w:rPr>
        <w:t>-Gonzalez</w:t>
      </w:r>
      <w:r w:rsidRPr="00A8795C">
        <w:rPr>
          <w:rFonts w:ascii="Candara" w:hAnsi="Candara"/>
          <w:sz w:val="20"/>
          <w:szCs w:val="20"/>
          <w:lang w:val="es-419"/>
        </w:rPr>
        <w:t xml:space="preserve">, water@leeds </w:t>
      </w:r>
      <w:proofErr w:type="spellStart"/>
      <w:r w:rsidR="00896C82" w:rsidRPr="00A8795C">
        <w:rPr>
          <w:rFonts w:ascii="Candara" w:hAnsi="Candara"/>
          <w:sz w:val="20"/>
          <w:szCs w:val="20"/>
          <w:lang w:val="es-419"/>
        </w:rPr>
        <w:t>Coordinator</w:t>
      </w:r>
      <w:proofErr w:type="spellEnd"/>
    </w:p>
    <w:p w14:paraId="36A121D1" w14:textId="4779478F" w:rsidR="009F4D00" w:rsidRDefault="009F4D00" w:rsidP="00433166">
      <w:pPr>
        <w:pStyle w:val="ListParagraph"/>
        <w:numPr>
          <w:ilvl w:val="0"/>
          <w:numId w:val="4"/>
        </w:numPr>
        <w:ind w:left="284" w:hanging="284"/>
        <w:jc w:val="both"/>
        <w:rPr>
          <w:rFonts w:ascii="Candara" w:hAnsi="Candara"/>
          <w:sz w:val="20"/>
          <w:szCs w:val="20"/>
        </w:rPr>
      </w:pPr>
      <w:r w:rsidRPr="009F4D00">
        <w:rPr>
          <w:rFonts w:ascii="Candara" w:hAnsi="Candara"/>
          <w:sz w:val="20"/>
          <w:szCs w:val="20"/>
        </w:rPr>
        <w:t>Vania Dimitrova, Associate Professor, School of Computing, Chair of Faculty of Engineering Athena Swan team</w:t>
      </w:r>
    </w:p>
    <w:p w14:paraId="12BB2333" w14:textId="40C7EE46" w:rsidR="009F4D00" w:rsidRPr="009F4D00" w:rsidRDefault="009F4D00" w:rsidP="00433166">
      <w:pPr>
        <w:pStyle w:val="ListParagraph"/>
        <w:numPr>
          <w:ilvl w:val="0"/>
          <w:numId w:val="4"/>
        </w:numPr>
        <w:ind w:left="284" w:hanging="284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representative of the Women At Leeds Network</w:t>
      </w:r>
    </w:p>
    <w:p w14:paraId="44241D80" w14:textId="77777777" w:rsidR="00DA3A33" w:rsidRDefault="00433166" w:rsidP="00433166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For more information, please contact: </w:t>
      </w:r>
      <w:proofErr w:type="spellStart"/>
      <w:r>
        <w:rPr>
          <w:rFonts w:ascii="Candara" w:hAnsi="Candara"/>
          <w:sz w:val="20"/>
          <w:szCs w:val="20"/>
        </w:rPr>
        <w:t>Prof.</w:t>
      </w:r>
      <w:proofErr w:type="spellEnd"/>
      <w:r>
        <w:rPr>
          <w:rFonts w:ascii="Candara" w:hAnsi="Candara"/>
          <w:sz w:val="20"/>
          <w:szCs w:val="20"/>
        </w:rPr>
        <w:t xml:space="preserve"> Julia Martin-Ortega (</w:t>
      </w:r>
      <w:hyperlink r:id="rId9" w:history="1">
        <w:r w:rsidRPr="00E9294C">
          <w:rPr>
            <w:rStyle w:val="Hyperlink"/>
            <w:rFonts w:ascii="Candara" w:hAnsi="Candara"/>
            <w:sz w:val="20"/>
            <w:szCs w:val="20"/>
          </w:rPr>
          <w:t>j.martinortega@leeds.ac.uk</w:t>
        </w:r>
      </w:hyperlink>
      <w:r>
        <w:rPr>
          <w:rFonts w:ascii="Candara" w:hAnsi="Candara"/>
          <w:sz w:val="20"/>
          <w:szCs w:val="20"/>
        </w:rPr>
        <w:t xml:space="preserve">) or </w:t>
      </w:r>
      <w:proofErr w:type="spellStart"/>
      <w:r>
        <w:rPr>
          <w:rFonts w:ascii="Candara" w:hAnsi="Candara"/>
          <w:sz w:val="20"/>
          <w:szCs w:val="20"/>
        </w:rPr>
        <w:t>Dr.</w:t>
      </w:r>
      <w:proofErr w:type="spellEnd"/>
      <w:r>
        <w:rPr>
          <w:rFonts w:ascii="Candara" w:hAnsi="Candara"/>
          <w:sz w:val="20"/>
          <w:szCs w:val="20"/>
        </w:rPr>
        <w:t xml:space="preserve"> Gabriela Lopez-Gonzalez (</w:t>
      </w:r>
      <w:hyperlink r:id="rId10" w:history="1">
        <w:r w:rsidRPr="00E9294C">
          <w:rPr>
            <w:rStyle w:val="Hyperlink"/>
            <w:rFonts w:ascii="Candara" w:hAnsi="Candara"/>
            <w:sz w:val="20"/>
            <w:szCs w:val="20"/>
          </w:rPr>
          <w:t>g.lopez-gonzalez@leeds.ac.uk</w:t>
        </w:r>
      </w:hyperlink>
      <w:r>
        <w:rPr>
          <w:rFonts w:ascii="Candara" w:hAnsi="Candara"/>
          <w:sz w:val="20"/>
          <w:szCs w:val="20"/>
        </w:rPr>
        <w:t>)</w:t>
      </w:r>
      <w:r w:rsidR="00DA3A33">
        <w:rPr>
          <w:rFonts w:ascii="Candara" w:hAnsi="Candara"/>
          <w:sz w:val="20"/>
          <w:szCs w:val="20"/>
        </w:rPr>
        <w:t xml:space="preserve">. </w:t>
      </w:r>
    </w:p>
    <w:p w14:paraId="4F387D0E" w14:textId="2E72A4E9" w:rsidR="002F1CA2" w:rsidRPr="001E06B1" w:rsidRDefault="00DA3A33" w:rsidP="00DA3A33">
      <w:pPr>
        <w:jc w:val="center"/>
        <w:rPr>
          <w:rFonts w:ascii="Candara" w:hAnsi="Candara"/>
          <w:b/>
          <w:szCs w:val="20"/>
        </w:rPr>
      </w:pPr>
      <w:r w:rsidRPr="001E06B1">
        <w:rPr>
          <w:rFonts w:ascii="Candara" w:hAnsi="Candara"/>
          <w:b/>
          <w:szCs w:val="20"/>
        </w:rPr>
        <w:t xml:space="preserve">Submit by emailing this form to </w:t>
      </w:r>
      <w:hyperlink r:id="rId11" w:history="1">
        <w:r w:rsidRPr="001E06B1">
          <w:rPr>
            <w:rStyle w:val="Hyperlink"/>
            <w:rFonts w:ascii="Candara" w:hAnsi="Candara"/>
            <w:b/>
            <w:szCs w:val="20"/>
          </w:rPr>
          <w:t>water@leeds.ac.uk</w:t>
        </w:r>
      </w:hyperlink>
      <w:r w:rsidR="00B847C3">
        <w:rPr>
          <w:rFonts w:ascii="Candara" w:hAnsi="Candara"/>
          <w:b/>
          <w:szCs w:val="20"/>
        </w:rPr>
        <w:t xml:space="preserve"> by the 15/01/202</w:t>
      </w:r>
      <w:r w:rsidRPr="001E06B1">
        <w:rPr>
          <w:rFonts w:ascii="Candara" w:hAnsi="Candara"/>
          <w:b/>
          <w:szCs w:val="20"/>
        </w:rPr>
        <w:t>0 at 2pm</w:t>
      </w:r>
    </w:p>
    <w:sectPr w:rsidR="002F1CA2" w:rsidRPr="001E06B1" w:rsidSect="00A60AA4">
      <w:headerReference w:type="default" r:id="rId12"/>
      <w:pgSz w:w="11906" w:h="16838"/>
      <w:pgMar w:top="142" w:right="1440" w:bottom="567" w:left="1440" w:header="621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D08CB" w16cid:durableId="20D1E1FB"/>
  <w16cid:commentId w16cid:paraId="4C4191E7" w16cid:durableId="20D1E221"/>
  <w16cid:commentId w16cid:paraId="53101C0D" w16cid:durableId="20D1E250"/>
  <w16cid:commentId w16cid:paraId="21C1EA17" w16cid:durableId="20D2F254"/>
  <w16cid:commentId w16cid:paraId="49099AD1" w16cid:durableId="20D1E1FC"/>
  <w16cid:commentId w16cid:paraId="747A249E" w16cid:durableId="20D2F34F"/>
  <w16cid:commentId w16cid:paraId="23CCA514" w16cid:durableId="20D1E1FD"/>
  <w16cid:commentId w16cid:paraId="2327D1F6" w16cid:durableId="20D1E2B7"/>
  <w16cid:commentId w16cid:paraId="347AFBB5" w16cid:durableId="20D2F384"/>
  <w16cid:commentId w16cid:paraId="0BC28048" w16cid:durableId="20D1E1FE"/>
  <w16cid:commentId w16cid:paraId="29E0E498" w16cid:durableId="20D2F3B5"/>
  <w16cid:commentId w16cid:paraId="60CCC437" w16cid:durableId="20D1E1FF"/>
  <w16cid:commentId w16cid:paraId="2F2B91CD" w16cid:durableId="20D1E343"/>
  <w16cid:commentId w16cid:paraId="4A192996" w16cid:durableId="20D1E200"/>
  <w16cid:commentId w16cid:paraId="259875A0" w16cid:durableId="20D1E201"/>
  <w16cid:commentId w16cid:paraId="43BCB962" w16cid:durableId="20D2F3FD"/>
  <w16cid:commentId w16cid:paraId="05CF24FE" w16cid:durableId="20D1E202"/>
  <w16cid:commentId w16cid:paraId="2E366E70" w16cid:durableId="20D1E203"/>
  <w16cid:commentId w16cid:paraId="776B5BF9" w16cid:durableId="20D2F4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7B98" w14:textId="77777777" w:rsidR="003547B8" w:rsidRDefault="003547B8" w:rsidP="00CE2955">
      <w:pPr>
        <w:spacing w:after="0" w:line="240" w:lineRule="auto"/>
      </w:pPr>
      <w:r>
        <w:separator/>
      </w:r>
    </w:p>
  </w:endnote>
  <w:endnote w:type="continuationSeparator" w:id="0">
    <w:p w14:paraId="71705D3D" w14:textId="77777777" w:rsidR="003547B8" w:rsidRDefault="003547B8" w:rsidP="00C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F16E" w14:textId="77777777" w:rsidR="003547B8" w:rsidRDefault="003547B8" w:rsidP="00CE2955">
      <w:pPr>
        <w:spacing w:after="0" w:line="240" w:lineRule="auto"/>
      </w:pPr>
      <w:r>
        <w:separator/>
      </w:r>
    </w:p>
  </w:footnote>
  <w:footnote w:type="continuationSeparator" w:id="0">
    <w:p w14:paraId="2A3AAF6A" w14:textId="77777777" w:rsidR="003547B8" w:rsidRDefault="003547B8" w:rsidP="00CE2955">
      <w:pPr>
        <w:spacing w:after="0" w:line="240" w:lineRule="auto"/>
      </w:pPr>
      <w:r>
        <w:continuationSeparator/>
      </w:r>
    </w:p>
  </w:footnote>
  <w:footnote w:id="1">
    <w:p w14:paraId="0D74DAD6" w14:textId="04170938" w:rsidR="00A8795C" w:rsidRPr="00984BCD" w:rsidRDefault="00A8795C">
      <w:pPr>
        <w:pStyle w:val="FootnoteText"/>
        <w:rPr>
          <w:rFonts w:ascii="Candara" w:hAnsi="Candara"/>
          <w:sz w:val="18"/>
        </w:rPr>
      </w:pPr>
      <w:r w:rsidRPr="00984BCD">
        <w:rPr>
          <w:sz w:val="18"/>
          <w:vertAlign w:val="superscript"/>
        </w:rPr>
        <w:footnoteRef/>
      </w:r>
      <w:proofErr w:type="gramStart"/>
      <w:r w:rsidRPr="00984BCD">
        <w:rPr>
          <w:rFonts w:ascii="Candara" w:hAnsi="Candara"/>
          <w:sz w:val="18"/>
        </w:rPr>
        <w:t>i.e</w:t>
      </w:r>
      <w:proofErr w:type="gramEnd"/>
      <w:r w:rsidRPr="00984BCD">
        <w:rPr>
          <w:rFonts w:ascii="Candara" w:hAnsi="Candara"/>
          <w:sz w:val="18"/>
        </w:rPr>
        <w:t xml:space="preserve">. the time of career breaks is to be discounted from the 5 years. </w:t>
      </w:r>
    </w:p>
  </w:footnote>
  <w:footnote w:id="2">
    <w:p w14:paraId="62804701" w14:textId="7A19B40A" w:rsidR="00A8795C" w:rsidRDefault="00A8795C">
      <w:pPr>
        <w:pStyle w:val="FootnoteText"/>
      </w:pPr>
      <w:r w:rsidRPr="00984BCD">
        <w:rPr>
          <w:rFonts w:ascii="Candara" w:hAnsi="Candara"/>
          <w:sz w:val="18"/>
          <w:vertAlign w:val="superscript"/>
        </w:rPr>
        <w:footnoteRef/>
      </w:r>
      <w:r w:rsidRPr="00984BCD">
        <w:rPr>
          <w:rFonts w:ascii="Candara" w:hAnsi="Candara"/>
          <w:sz w:val="18"/>
          <w:vertAlign w:val="superscript"/>
        </w:rPr>
        <w:t xml:space="preserve"> </w:t>
      </w:r>
      <w:r w:rsidRPr="00984BCD">
        <w:rPr>
          <w:rFonts w:ascii="Candara" w:hAnsi="Candara"/>
          <w:sz w:val="18"/>
        </w:rPr>
        <w:t xml:space="preserve">The level of significance </w:t>
      </w:r>
      <w:proofErr w:type="gramStart"/>
      <w:r w:rsidRPr="00984BCD">
        <w:rPr>
          <w:rFonts w:ascii="Candara" w:hAnsi="Candara"/>
          <w:sz w:val="18"/>
        </w:rPr>
        <w:t>will be considered</w:t>
      </w:r>
      <w:proofErr w:type="gramEnd"/>
      <w:r w:rsidRPr="00984BCD">
        <w:rPr>
          <w:rFonts w:ascii="Candara" w:hAnsi="Candara"/>
          <w:sz w:val="18"/>
        </w:rPr>
        <w:t xml:space="preserve"> in relation to the discipline and area of work and does not include a specific threshold of the value amount.</w:t>
      </w:r>
      <w:r w:rsidRPr="00984BCD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CAD9" w14:textId="77777777" w:rsidR="00444CC7" w:rsidRPr="00CE2955" w:rsidRDefault="00444CC7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1CF"/>
    <w:multiLevelType w:val="hybridMultilevel"/>
    <w:tmpl w:val="2FA419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241BB"/>
    <w:multiLevelType w:val="hybridMultilevel"/>
    <w:tmpl w:val="D996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37E1"/>
    <w:multiLevelType w:val="hybridMultilevel"/>
    <w:tmpl w:val="3BAC8142"/>
    <w:lvl w:ilvl="0" w:tplc="1F148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5D51"/>
    <w:multiLevelType w:val="hybridMultilevel"/>
    <w:tmpl w:val="EFDA2D82"/>
    <w:lvl w:ilvl="0" w:tplc="20466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49A1"/>
    <w:multiLevelType w:val="hybridMultilevel"/>
    <w:tmpl w:val="5232BD94"/>
    <w:lvl w:ilvl="0" w:tplc="5C0EF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55"/>
    <w:rsid w:val="00034594"/>
    <w:rsid w:val="00037A35"/>
    <w:rsid w:val="000730EA"/>
    <w:rsid w:val="00077F13"/>
    <w:rsid w:val="000C14F6"/>
    <w:rsid w:val="000D00D1"/>
    <w:rsid w:val="00101A4F"/>
    <w:rsid w:val="00105F25"/>
    <w:rsid w:val="00111DE9"/>
    <w:rsid w:val="0015091A"/>
    <w:rsid w:val="001B5A89"/>
    <w:rsid w:val="001E06B1"/>
    <w:rsid w:val="0023336B"/>
    <w:rsid w:val="00237068"/>
    <w:rsid w:val="002B02EF"/>
    <w:rsid w:val="002B4E01"/>
    <w:rsid w:val="002F1CA2"/>
    <w:rsid w:val="00302843"/>
    <w:rsid w:val="00315C68"/>
    <w:rsid w:val="00321B4E"/>
    <w:rsid w:val="00354196"/>
    <w:rsid w:val="003547B8"/>
    <w:rsid w:val="00357935"/>
    <w:rsid w:val="00361DC0"/>
    <w:rsid w:val="0038604F"/>
    <w:rsid w:val="003A6EE7"/>
    <w:rsid w:val="004013E2"/>
    <w:rsid w:val="00412AA2"/>
    <w:rsid w:val="00433166"/>
    <w:rsid w:val="00444CC7"/>
    <w:rsid w:val="00447C1E"/>
    <w:rsid w:val="004548D6"/>
    <w:rsid w:val="00462387"/>
    <w:rsid w:val="004C14D2"/>
    <w:rsid w:val="004D221B"/>
    <w:rsid w:val="004E3FBC"/>
    <w:rsid w:val="005964C8"/>
    <w:rsid w:val="005C32BF"/>
    <w:rsid w:val="005E0358"/>
    <w:rsid w:val="005E5DF1"/>
    <w:rsid w:val="006432FD"/>
    <w:rsid w:val="00651096"/>
    <w:rsid w:val="006652FC"/>
    <w:rsid w:val="006711B6"/>
    <w:rsid w:val="006722B2"/>
    <w:rsid w:val="00684D98"/>
    <w:rsid w:val="006931E9"/>
    <w:rsid w:val="006A683E"/>
    <w:rsid w:val="006B2342"/>
    <w:rsid w:val="006B3EFF"/>
    <w:rsid w:val="006B4B62"/>
    <w:rsid w:val="0070274F"/>
    <w:rsid w:val="007177B6"/>
    <w:rsid w:val="0074669A"/>
    <w:rsid w:val="0076783F"/>
    <w:rsid w:val="007B080B"/>
    <w:rsid w:val="007E0D1B"/>
    <w:rsid w:val="007F1ACA"/>
    <w:rsid w:val="0089324A"/>
    <w:rsid w:val="00896C82"/>
    <w:rsid w:val="008A15BE"/>
    <w:rsid w:val="008F7E61"/>
    <w:rsid w:val="009117B0"/>
    <w:rsid w:val="00917884"/>
    <w:rsid w:val="00941F9B"/>
    <w:rsid w:val="0094618F"/>
    <w:rsid w:val="00980911"/>
    <w:rsid w:val="009836EF"/>
    <w:rsid w:val="00984BCD"/>
    <w:rsid w:val="00985468"/>
    <w:rsid w:val="009F4D00"/>
    <w:rsid w:val="00A5062C"/>
    <w:rsid w:val="00A60AA4"/>
    <w:rsid w:val="00A8795C"/>
    <w:rsid w:val="00B05EE3"/>
    <w:rsid w:val="00B20C48"/>
    <w:rsid w:val="00B847C3"/>
    <w:rsid w:val="00C15BC6"/>
    <w:rsid w:val="00C17442"/>
    <w:rsid w:val="00C72C15"/>
    <w:rsid w:val="00C86A7A"/>
    <w:rsid w:val="00CB707C"/>
    <w:rsid w:val="00CE2955"/>
    <w:rsid w:val="00CE4110"/>
    <w:rsid w:val="00CF0278"/>
    <w:rsid w:val="00D9469A"/>
    <w:rsid w:val="00DA3A33"/>
    <w:rsid w:val="00DA4C8C"/>
    <w:rsid w:val="00DB79B0"/>
    <w:rsid w:val="00DF45B3"/>
    <w:rsid w:val="00E0661D"/>
    <w:rsid w:val="00E1104D"/>
    <w:rsid w:val="00E11759"/>
    <w:rsid w:val="00EC0572"/>
    <w:rsid w:val="00EE6FC3"/>
    <w:rsid w:val="00EE7806"/>
    <w:rsid w:val="00F21D40"/>
    <w:rsid w:val="00F33236"/>
    <w:rsid w:val="00F36561"/>
    <w:rsid w:val="00F72C7F"/>
    <w:rsid w:val="00FC017D"/>
    <w:rsid w:val="00FE68EB"/>
    <w:rsid w:val="00FE7AC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7F5718"/>
  <w15:chartTrackingRefBased/>
  <w15:docId w15:val="{198C3676-5ECC-4869-A993-20D085D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55"/>
  </w:style>
  <w:style w:type="paragraph" w:styleId="Footer">
    <w:name w:val="footer"/>
    <w:basedOn w:val="Normal"/>
    <w:link w:val="FooterChar"/>
    <w:uiPriority w:val="99"/>
    <w:unhideWhenUsed/>
    <w:rsid w:val="00CE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55"/>
  </w:style>
  <w:style w:type="character" w:styleId="CommentReference">
    <w:name w:val="annotation reference"/>
    <w:basedOn w:val="DefaultParagraphFont"/>
    <w:uiPriority w:val="99"/>
    <w:semiHidden/>
    <w:unhideWhenUsed/>
    <w:rsid w:val="00CE2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ACA"/>
    <w:pPr>
      <w:ind w:left="720"/>
      <w:contextualSpacing/>
    </w:pPr>
  </w:style>
  <w:style w:type="table" w:styleId="TableGrid">
    <w:name w:val="Table Grid"/>
    <w:basedOn w:val="TableNormal"/>
    <w:uiPriority w:val="39"/>
    <w:rsid w:val="00C1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79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ter@leeds.ac.uk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g.lopez-gonzalez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martinortega@leed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C30D-AB46-4C86-9C12-C4D87D89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</dc:creator>
  <cp:keywords/>
  <dc:description/>
  <cp:lastModifiedBy>Ann Marie Boyle</cp:lastModifiedBy>
  <cp:revision>2</cp:revision>
  <cp:lastPrinted>2019-09-27T13:40:00Z</cp:lastPrinted>
  <dcterms:created xsi:type="dcterms:W3CDTF">2019-09-27T14:16:00Z</dcterms:created>
  <dcterms:modified xsi:type="dcterms:W3CDTF">2019-09-27T14:16:00Z</dcterms:modified>
</cp:coreProperties>
</file>