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00" w:rsidRDefault="00861103" w:rsidP="00453A00">
      <w:pPr>
        <w:jc w:val="center"/>
      </w:pPr>
      <w:r>
        <w:t>SPRING AWARD Report</w:t>
      </w:r>
      <w:r w:rsidR="002D0DD5">
        <w:t xml:space="preserve"> [2018, June</w:t>
      </w:r>
      <w:r w:rsidR="00550608">
        <w:t>]</w:t>
      </w:r>
    </w:p>
    <w:p w:rsidR="00861103" w:rsidRDefault="00861103" w:rsidP="00453A00">
      <w:pPr>
        <w:jc w:val="center"/>
      </w:pPr>
      <w:r>
        <w:rPr>
          <w:noProof/>
          <w:lang w:eastAsia="en-GB"/>
        </w:rPr>
        <mc:AlternateContent>
          <mc:Choice Requires="wps">
            <w:drawing>
              <wp:anchor distT="45720" distB="45720" distL="114300" distR="114300" simplePos="0" relativeHeight="251661312" behindDoc="0" locked="0" layoutInCell="1" allowOverlap="1" wp14:anchorId="0E7A05FD" wp14:editId="7A44707B">
                <wp:simplePos x="0" y="0"/>
                <wp:positionH relativeFrom="column">
                  <wp:posOffset>861060</wp:posOffset>
                </wp:positionH>
                <wp:positionV relativeFrom="paragraph">
                  <wp:posOffset>96520</wp:posOffset>
                </wp:positionV>
                <wp:extent cx="2360930" cy="297180"/>
                <wp:effectExtent l="0" t="0" r="1905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solidFill>
                          <a:srgbClr val="FFFFFF"/>
                        </a:solidFill>
                        <a:ln w="9525">
                          <a:solidFill>
                            <a:srgbClr val="000000"/>
                          </a:solidFill>
                          <a:miter lim="800000"/>
                          <a:headEnd/>
                          <a:tailEnd/>
                        </a:ln>
                      </wps:spPr>
                      <wps:txbx>
                        <w:txbxContent>
                          <w:p w:rsidR="00861103" w:rsidRDefault="00C25295" w:rsidP="00861103">
                            <w:r>
                              <w:t>Myrna Barjau Perez Milicua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A05FD" id="_x0000_t202" coordsize="21600,21600" o:spt="202" path="m,l,21600r21600,l21600,xe">
                <v:stroke joinstyle="miter"/>
                <v:path gradientshapeok="t" o:connecttype="rect"/>
              </v:shapetype>
              <v:shape id="Text Box 2" o:spid="_x0000_s1026" type="#_x0000_t202" style="position:absolute;left:0;text-align:left;margin-left:67.8pt;margin-top:7.6pt;width:185.9pt;height:23.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">
                <v:textbox>
                  <w:txbxContent>
                    <w:p w:rsidR="00861103" w:rsidRDefault="00C25295" w:rsidP="00861103">
                      <w:r>
                        <w:t>Myrna Barjau Perez Milicua</w:t>
                      </w:r>
                    </w:p>
                  </w:txbxContent>
                </v:textbox>
                <w10:wrap type="square"/>
              </v:shape>
            </w:pict>
          </mc:Fallback>
        </mc:AlternateContent>
      </w:r>
    </w:p>
    <w:p w:rsidR="00861103" w:rsidRDefault="00861103">
      <w:r>
        <w:rPr>
          <w:noProof/>
          <w:lang w:eastAsia="en-GB"/>
        </w:rPr>
        <mc:AlternateContent>
          <mc:Choice Requires="wps">
            <w:drawing>
              <wp:anchor distT="45720" distB="45720" distL="114300" distR="114300" simplePos="0" relativeHeight="251663360" behindDoc="0" locked="0" layoutInCell="1" allowOverlap="1" wp14:anchorId="0E7A05FD" wp14:editId="7A44707B">
                <wp:simplePos x="0" y="0"/>
                <wp:positionH relativeFrom="column">
                  <wp:posOffset>861060</wp:posOffset>
                </wp:positionH>
                <wp:positionV relativeFrom="paragraph">
                  <wp:posOffset>247015</wp:posOffset>
                </wp:positionV>
                <wp:extent cx="4962525" cy="467360"/>
                <wp:effectExtent l="0" t="0" r="158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7360"/>
                        </a:xfrm>
                        <a:prstGeom prst="rect">
                          <a:avLst/>
                        </a:prstGeom>
                        <a:solidFill>
                          <a:srgbClr val="FFFFFF"/>
                        </a:solidFill>
                        <a:ln w="9525">
                          <a:solidFill>
                            <a:srgbClr val="000000"/>
                          </a:solidFill>
                          <a:miter lim="800000"/>
                          <a:headEnd/>
                          <a:tailEnd/>
                        </a:ln>
                      </wps:spPr>
                      <wps:txbx>
                        <w:txbxContent>
                          <w:p w:rsidR="00861103" w:rsidRDefault="00034CB1" w:rsidP="00861103">
                            <w:r w:rsidRPr="003009DD">
                              <w:t xml:space="preserve">Impacts of </w:t>
                            </w:r>
                            <w:r>
                              <w:t>climate change and invasive species</w:t>
                            </w:r>
                            <w:r w:rsidRPr="003009DD">
                              <w:t xml:space="preserve"> on structure and function of</w:t>
                            </w:r>
                            <w:r>
                              <w:t xml:space="preserve"> </w:t>
                            </w:r>
                            <w:r w:rsidRPr="003009DD">
                              <w:t>freshwater ecosystems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A05FD" id="_x0000_s1027" type="#_x0000_t202" style="position:absolute;margin-left:67.8pt;margin-top:19.45pt;width:390.75pt;height:3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">
                <v:textbox>
                  <w:txbxContent>
                    <w:p w:rsidR="00861103" w:rsidRDefault="00034CB1" w:rsidP="00861103">
                      <w:r w:rsidRPr="003009DD">
                        <w:t xml:space="preserve">Impacts of </w:t>
                      </w:r>
                      <w:r>
                        <w:t>climate change and invasive species</w:t>
                      </w:r>
                      <w:r w:rsidRPr="003009DD">
                        <w:t xml:space="preserve"> on structure and function of</w:t>
                      </w:r>
                      <w:r>
                        <w:t xml:space="preserve"> </w:t>
                      </w:r>
                      <w:r w:rsidRPr="003009DD">
                        <w:t>freshwater ecosystems</w:t>
                      </w:r>
                      <w:r>
                        <w:t>.</w:t>
                      </w:r>
                    </w:p>
                  </w:txbxContent>
                </v:textbox>
                <w10:wrap type="square"/>
              </v:shape>
            </w:pict>
          </mc:Fallback>
        </mc:AlternateContent>
      </w:r>
      <w:r>
        <w:t>Name:</w:t>
      </w:r>
    </w:p>
    <w:p w:rsidR="00861103" w:rsidRDefault="00861103" w:rsidP="00861103">
      <w:r>
        <w:t xml:space="preserve">Thesis Title: </w:t>
      </w:r>
    </w:p>
    <w:p w:rsidR="00861103" w:rsidRDefault="00861103" w:rsidP="00861103">
      <w:r>
        <w:rPr>
          <w:noProof/>
          <w:lang w:eastAsia="en-GB"/>
        </w:rPr>
        <mc:AlternateContent>
          <mc:Choice Requires="wps">
            <w:drawing>
              <wp:anchor distT="45720" distB="45720" distL="114300" distR="114300" simplePos="0" relativeHeight="251665408" behindDoc="0" locked="0" layoutInCell="1" allowOverlap="1" wp14:anchorId="44C9DE5F" wp14:editId="0F64C07A">
                <wp:simplePos x="0" y="0"/>
                <wp:positionH relativeFrom="column">
                  <wp:posOffset>1879600</wp:posOffset>
                </wp:positionH>
                <wp:positionV relativeFrom="paragraph">
                  <wp:posOffset>217805</wp:posOffset>
                </wp:positionV>
                <wp:extent cx="3943350" cy="467995"/>
                <wp:effectExtent l="0" t="0" r="1905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67995"/>
                        </a:xfrm>
                        <a:prstGeom prst="rect">
                          <a:avLst/>
                        </a:prstGeom>
                        <a:solidFill>
                          <a:srgbClr val="FFFFFF"/>
                        </a:solidFill>
                        <a:ln w="9525">
                          <a:solidFill>
                            <a:srgbClr val="000000"/>
                          </a:solidFill>
                          <a:miter lim="800000"/>
                          <a:headEnd/>
                          <a:tailEnd/>
                        </a:ln>
                      </wps:spPr>
                      <wps:txbx>
                        <w:txbxContent>
                          <w:p w:rsidR="00861103" w:rsidRDefault="00C25295" w:rsidP="00861103">
                            <w:r>
                              <w:t>Christopher Hassall, School of Biology, Faculty of Biological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9DE5F" id="Text Box 3" o:spid="_x0000_s1028" type="#_x0000_t202" style="position:absolute;margin-left:148pt;margin-top:17.15pt;width:310.5pt;height:3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">
                <v:textbox>
                  <w:txbxContent>
                    <w:p w:rsidR="00861103" w:rsidRDefault="00C25295" w:rsidP="00861103">
                      <w:r>
                        <w:t>Christopher Hassall, School of Biology, Faculty of Biological Sciences</w:t>
                      </w:r>
                    </w:p>
                  </w:txbxContent>
                </v:textbox>
                <w10:wrap type="square"/>
              </v:shape>
            </w:pict>
          </mc:Fallback>
        </mc:AlternateContent>
      </w:r>
    </w:p>
    <w:p w:rsidR="00861103" w:rsidRDefault="00861103" w:rsidP="00861103">
      <w:r>
        <w:t>Supervisor, School and Faculty:</w:t>
      </w:r>
    </w:p>
    <w:p w:rsidR="000A2E1C" w:rsidRDefault="000A2E1C" w:rsidP="00861103"/>
    <w:p w:rsidR="006A31EE" w:rsidRPr="007742CF" w:rsidRDefault="000A2E1C" w:rsidP="0011751F">
      <w:pPr>
        <w:jc w:val="both"/>
        <w:rPr>
          <w:b/>
          <w:bCs/>
        </w:rPr>
      </w:pPr>
      <w:r>
        <w:rPr>
          <w:b/>
          <w:bCs/>
          <w:noProof/>
          <w:lang w:eastAsia="en-GB"/>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2651760</wp:posOffset>
                </wp:positionV>
                <wp:extent cx="1933575" cy="626745"/>
                <wp:effectExtent l="0" t="0" r="28575" b="20955"/>
                <wp:wrapThrough wrapText="bothSides">
                  <wp:wrapPolygon edited="0">
                    <wp:start x="0" y="0"/>
                    <wp:lineTo x="0" y="21666"/>
                    <wp:lineTo x="21706" y="21666"/>
                    <wp:lineTo x="21706"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1933575" cy="626745"/>
                        </a:xfrm>
                        <a:prstGeom prst="rect">
                          <a:avLst/>
                        </a:prstGeom>
                        <a:solidFill>
                          <a:schemeClr val="lt1"/>
                        </a:solidFill>
                        <a:ln w="6350">
                          <a:solidFill>
                            <a:prstClr val="black"/>
                          </a:solidFill>
                        </a:ln>
                      </wps:spPr>
                      <wps:txbx>
                        <w:txbxContent>
                          <w:p w:rsidR="00C95257" w:rsidRPr="00C95257" w:rsidRDefault="00C95257" w:rsidP="00C95257">
                            <w:pPr>
                              <w:jc w:val="center"/>
                              <w:rPr>
                                <w:sz w:val="20"/>
                                <w:szCs w:val="20"/>
                              </w:rPr>
                            </w:pPr>
                            <w:r w:rsidRPr="00C95257">
                              <w:rPr>
                                <w:sz w:val="20"/>
                                <w:szCs w:val="20"/>
                              </w:rPr>
                              <w:t xml:space="preserve">Microcosm </w:t>
                            </w:r>
                            <w:r w:rsidR="0066149D" w:rsidRPr="00C95257">
                              <w:rPr>
                                <w:sz w:val="20"/>
                                <w:szCs w:val="20"/>
                              </w:rPr>
                              <w:t>on a heating pad</w:t>
                            </w:r>
                            <w:r w:rsidR="0066149D">
                              <w:rPr>
                                <w:sz w:val="20"/>
                                <w:szCs w:val="20"/>
                              </w:rPr>
                              <w:t>,</w:t>
                            </w:r>
                            <w:r w:rsidR="0066149D" w:rsidRPr="00C95257">
                              <w:rPr>
                                <w:sz w:val="20"/>
                                <w:szCs w:val="20"/>
                              </w:rPr>
                              <w:t xml:space="preserve"> </w:t>
                            </w:r>
                            <w:r w:rsidRPr="00C95257">
                              <w:rPr>
                                <w:sz w:val="20"/>
                                <w:szCs w:val="20"/>
                              </w:rPr>
                              <w:t>containing one of the focal species (</w:t>
                            </w:r>
                            <w:r w:rsidRPr="008947C6">
                              <w:rPr>
                                <w:i/>
                                <w:sz w:val="20"/>
                                <w:szCs w:val="20"/>
                              </w:rPr>
                              <w:t xml:space="preserve">G. </w:t>
                            </w:r>
                            <w:proofErr w:type="spellStart"/>
                            <w:r w:rsidRPr="008947C6">
                              <w:rPr>
                                <w:i/>
                                <w:sz w:val="20"/>
                                <w:szCs w:val="20"/>
                              </w:rPr>
                              <w:t>pulex</w:t>
                            </w:r>
                            <w:proofErr w:type="spellEnd"/>
                            <w:r w:rsidRPr="00C95257">
                              <w:rPr>
                                <w:sz w:val="20"/>
                                <w:szCs w:val="20"/>
                              </w:rPr>
                              <w:t>).</w:t>
                            </w:r>
                          </w:p>
                          <w:p w:rsidR="00C95257" w:rsidRPr="00C95257" w:rsidRDefault="00C95257" w:rsidP="00C9525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0;margin-top:208.8pt;width:152.25pt;height:49.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" fillcolor="white [3201]" strokeweight=".5pt">
                <v:textbox>
                  <w:txbxContent>
                    <w:p w:rsidR="00C95257" w:rsidRPr="00C95257" w:rsidRDefault="00C95257" w:rsidP="00C95257">
                      <w:pPr>
                        <w:jc w:val="center"/>
                        <w:rPr>
                          <w:sz w:val="20"/>
                          <w:szCs w:val="20"/>
                        </w:rPr>
                      </w:pPr>
                      <w:r w:rsidRPr="00C95257">
                        <w:rPr>
                          <w:sz w:val="20"/>
                          <w:szCs w:val="20"/>
                        </w:rPr>
                        <w:t xml:space="preserve">Microcosm </w:t>
                      </w:r>
                      <w:r w:rsidR="0066149D" w:rsidRPr="00C95257">
                        <w:rPr>
                          <w:sz w:val="20"/>
                          <w:szCs w:val="20"/>
                        </w:rPr>
                        <w:t>on a heating pad</w:t>
                      </w:r>
                      <w:r w:rsidR="0066149D">
                        <w:rPr>
                          <w:sz w:val="20"/>
                          <w:szCs w:val="20"/>
                        </w:rPr>
                        <w:t>,</w:t>
                      </w:r>
                      <w:r w:rsidR="0066149D" w:rsidRPr="00C95257">
                        <w:rPr>
                          <w:sz w:val="20"/>
                          <w:szCs w:val="20"/>
                        </w:rPr>
                        <w:t xml:space="preserve"> </w:t>
                      </w:r>
                      <w:r w:rsidRPr="00C95257">
                        <w:rPr>
                          <w:sz w:val="20"/>
                          <w:szCs w:val="20"/>
                        </w:rPr>
                        <w:t>containing one of the focal species (</w:t>
                      </w:r>
                      <w:r w:rsidRPr="008947C6">
                        <w:rPr>
                          <w:i/>
                          <w:sz w:val="20"/>
                          <w:szCs w:val="20"/>
                        </w:rPr>
                        <w:t xml:space="preserve">G. </w:t>
                      </w:r>
                      <w:proofErr w:type="spellStart"/>
                      <w:r w:rsidRPr="008947C6">
                        <w:rPr>
                          <w:i/>
                          <w:sz w:val="20"/>
                          <w:szCs w:val="20"/>
                        </w:rPr>
                        <w:t>pulex</w:t>
                      </w:r>
                      <w:proofErr w:type="spellEnd"/>
                      <w:r w:rsidRPr="00C95257">
                        <w:rPr>
                          <w:sz w:val="20"/>
                          <w:szCs w:val="20"/>
                        </w:rPr>
                        <w:t>).</w:t>
                      </w:r>
                    </w:p>
                    <w:p w:rsidR="00C95257" w:rsidRPr="00C95257" w:rsidRDefault="00C95257" w:rsidP="00C95257">
                      <w:pPr>
                        <w:jc w:val="center"/>
                        <w:rPr>
                          <w:sz w:val="20"/>
                          <w:szCs w:val="20"/>
                        </w:rPr>
                      </w:pPr>
                    </w:p>
                  </w:txbxContent>
                </v:textbox>
                <w10:wrap type="through" anchorx="margin"/>
              </v:shape>
            </w:pict>
          </mc:Fallback>
        </mc:AlternateContent>
      </w:r>
      <w:r w:rsidRPr="00D3356E">
        <w:rPr>
          <w:b/>
          <w:bCs/>
          <w:noProof/>
          <w:lang w:eastAsia="en-GB"/>
        </w:rPr>
        <w:drawing>
          <wp:anchor distT="0" distB="0" distL="114300" distR="114300" simplePos="0" relativeHeight="251666432" behindDoc="0" locked="0" layoutInCell="1" allowOverlap="1" wp14:anchorId="560E71BA">
            <wp:simplePos x="0" y="0"/>
            <wp:positionH relativeFrom="margin">
              <wp:posOffset>-635</wp:posOffset>
            </wp:positionH>
            <wp:positionV relativeFrom="paragraph">
              <wp:posOffset>86360</wp:posOffset>
            </wp:positionV>
            <wp:extent cx="1933575" cy="2577465"/>
            <wp:effectExtent l="0" t="0" r="9525" b="0"/>
            <wp:wrapThrough wrapText="bothSides">
              <wp:wrapPolygon edited="0">
                <wp:start x="0" y="0"/>
                <wp:lineTo x="0" y="21392"/>
                <wp:lineTo x="21494" y="21392"/>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3575" cy="2577465"/>
                    </a:xfrm>
                    <a:prstGeom prst="rect">
                      <a:avLst/>
                    </a:prstGeom>
                  </pic:spPr>
                </pic:pic>
              </a:graphicData>
            </a:graphic>
            <wp14:sizeRelH relativeFrom="page">
              <wp14:pctWidth>0</wp14:pctWidth>
            </wp14:sizeRelH>
            <wp14:sizeRelV relativeFrom="page">
              <wp14:pctHeight>0</wp14:pctHeight>
            </wp14:sizeRelV>
          </wp:anchor>
        </w:drawing>
      </w:r>
      <w:r w:rsidR="001E5EB2">
        <w:t xml:space="preserve">My PhD focuses on the interaction between climate change (e.g. warming, drought) and biotic stressors (e.g. biological invasions) and on the impacts of this interaction on biodiversity and key processes of freshwaters ecosystems. </w:t>
      </w:r>
      <w:r w:rsidR="001E5EB2" w:rsidRPr="004A6232">
        <w:t>Environmental variation (also known as noise)</w:t>
      </w:r>
      <w:r w:rsidR="001E5EB2">
        <w:t xml:space="preserve"> </w:t>
      </w:r>
      <w:r w:rsidR="001E5EB2" w:rsidRPr="004A6232">
        <w:t>may cause fundamental alterations in the dynamics and structure of communities because it influences the duration of favourable environmental conditions and the time that organisms have to acclimatize. Temperature is usually positively auto</w:t>
      </w:r>
      <w:r w:rsidR="001E5EB2">
        <w:t>-</w:t>
      </w:r>
      <w:r w:rsidR="001E5EB2" w:rsidRPr="004A6232">
        <w:t>correlated (“red” noise) over short timescales (hours-days), which means that temper</w:t>
      </w:r>
      <w:bookmarkStart w:id="0" w:name="_GoBack"/>
      <w:bookmarkEnd w:id="0"/>
      <w:r w:rsidR="001E5EB2" w:rsidRPr="004A6232">
        <w:t>atures change relatively slowly over time. The increasing frequency and severity of extreme climate events is predicted to lead to a “whitening” of environmental variation (“white” noise is random variation, not autocorrelated)</w:t>
      </w:r>
      <w:r w:rsidR="001E5EB2">
        <w:t xml:space="preserve"> and their effects on aquatic communities’ remains poorly unknown</w:t>
      </w:r>
      <w:r w:rsidR="001E5EB2" w:rsidRPr="004A6232">
        <w:t xml:space="preserve">. </w:t>
      </w:r>
      <w:r w:rsidR="001E5EB2">
        <w:t>Therefore, the goal of my research is to use</w:t>
      </w:r>
      <w:r w:rsidR="001E5EB2" w:rsidRPr="004A6232">
        <w:t xml:space="preserve"> laboratory experiments </w:t>
      </w:r>
      <w:r w:rsidR="00F0158B">
        <w:t xml:space="preserve">(microcosms) </w:t>
      </w:r>
      <w:r w:rsidR="001E5EB2" w:rsidRPr="004A6232">
        <w:t>to</w:t>
      </w:r>
      <w:r w:rsidR="001E5EB2">
        <w:t xml:space="preserve"> measure</w:t>
      </w:r>
      <w:r w:rsidR="001E5EB2" w:rsidRPr="004A6232">
        <w:t xml:space="preserve"> the effects of different types of environmental noise in temperature variation </w:t>
      </w:r>
      <w:r w:rsidR="001E5EB2">
        <w:t xml:space="preserve">on the survival and respiration rate of two amphipod species that are key shredders in UK water systems, </w:t>
      </w:r>
      <w:proofErr w:type="spellStart"/>
      <w:r w:rsidR="001E5EB2" w:rsidRPr="00A450C5">
        <w:rPr>
          <w:i/>
        </w:rPr>
        <w:t>Gammarus</w:t>
      </w:r>
      <w:proofErr w:type="spellEnd"/>
      <w:r w:rsidR="001E5EB2" w:rsidRPr="00A450C5">
        <w:rPr>
          <w:i/>
        </w:rPr>
        <w:t xml:space="preserve"> </w:t>
      </w:r>
      <w:proofErr w:type="spellStart"/>
      <w:r w:rsidR="001E5EB2" w:rsidRPr="00A450C5">
        <w:rPr>
          <w:i/>
        </w:rPr>
        <w:t>pulex</w:t>
      </w:r>
      <w:proofErr w:type="spellEnd"/>
      <w:r w:rsidR="001E5EB2">
        <w:rPr>
          <w:i/>
        </w:rPr>
        <w:t xml:space="preserve"> </w:t>
      </w:r>
      <w:r w:rsidR="001E5EB2">
        <w:t xml:space="preserve">and </w:t>
      </w:r>
      <w:proofErr w:type="spellStart"/>
      <w:r w:rsidR="001E5EB2" w:rsidRPr="00A450C5">
        <w:rPr>
          <w:i/>
        </w:rPr>
        <w:t>Dikerogammarus</w:t>
      </w:r>
      <w:proofErr w:type="spellEnd"/>
      <w:r w:rsidR="001E5EB2" w:rsidRPr="00A450C5">
        <w:rPr>
          <w:i/>
        </w:rPr>
        <w:t xml:space="preserve"> </w:t>
      </w:r>
      <w:proofErr w:type="spellStart"/>
      <w:r w:rsidR="001E5EB2" w:rsidRPr="00A450C5">
        <w:rPr>
          <w:i/>
        </w:rPr>
        <w:t>villosus</w:t>
      </w:r>
      <w:proofErr w:type="spellEnd"/>
      <w:r w:rsidR="001E5EB2">
        <w:t>, as well as their l</w:t>
      </w:r>
      <w:r w:rsidR="001E5EB2" w:rsidRPr="004A6232">
        <w:t>eaf litte</w:t>
      </w:r>
      <w:r w:rsidR="001E5EB2">
        <w:t>r processing rates, as a measure of ecosystem function</w:t>
      </w:r>
      <w:r w:rsidR="001E5EB2" w:rsidRPr="004A6232">
        <w:t>.</w:t>
      </w:r>
      <w:r w:rsidR="001E5EB2">
        <w:t xml:space="preserve"> </w:t>
      </w:r>
    </w:p>
    <w:p w:rsidR="001E5EB2" w:rsidRDefault="007616FC" w:rsidP="0011751F">
      <w:pPr>
        <w:jc w:val="both"/>
      </w:pPr>
      <w:r>
        <w:t xml:space="preserve">Thanks to the SPRING award </w:t>
      </w:r>
      <w:r w:rsidR="00FF04A3">
        <w:t xml:space="preserve">from </w:t>
      </w:r>
      <w:proofErr w:type="spellStart"/>
      <w:r w:rsidR="00FF04A3">
        <w:t>water@leeds</w:t>
      </w:r>
      <w:proofErr w:type="spellEnd"/>
      <w:r w:rsidR="00FF04A3">
        <w:t xml:space="preserve"> </w:t>
      </w:r>
      <w:r>
        <w:t xml:space="preserve">I was able to buy a Raspberry Pi and heating pads to </w:t>
      </w:r>
      <w:r w:rsidR="00C05147">
        <w:t xml:space="preserve">start the pilots to </w:t>
      </w:r>
      <w:r w:rsidR="001E5EB2" w:rsidRPr="004A6232">
        <w:t xml:space="preserve">create </w:t>
      </w:r>
      <w:r w:rsidR="001E5EB2">
        <w:t>heatwaves</w:t>
      </w:r>
      <w:r w:rsidR="001E5EB2" w:rsidRPr="004A6232">
        <w:t xml:space="preserve"> with </w:t>
      </w:r>
      <w:r w:rsidR="00EA47F0">
        <w:t>auto-correlated and uncorrelated</w:t>
      </w:r>
      <w:r w:rsidR="001E5EB2" w:rsidRPr="004A6232">
        <w:t xml:space="preserve"> temporal variation</w:t>
      </w:r>
      <w:r w:rsidR="00C05147">
        <w:t xml:space="preserve"> </w:t>
      </w:r>
      <w:r w:rsidR="00EA47F0">
        <w:t xml:space="preserve">in temperature </w:t>
      </w:r>
      <w:r w:rsidR="00C05147">
        <w:t>and warm up microcos</w:t>
      </w:r>
      <w:r w:rsidR="003838B7">
        <w:t>m</w:t>
      </w:r>
      <w:r w:rsidR="00C05147">
        <w:t>s containing the focal species</w:t>
      </w:r>
      <w:r w:rsidR="001E5EB2" w:rsidRPr="004A6232">
        <w:t xml:space="preserve">. </w:t>
      </w:r>
      <w:r w:rsidR="001E5EB2">
        <w:t>Using open source components</w:t>
      </w:r>
      <w:r w:rsidR="00CB43A3">
        <w:t>,</w:t>
      </w:r>
      <w:r w:rsidR="001E5EB2">
        <w:t xml:space="preserve"> </w:t>
      </w:r>
      <w:r w:rsidR="00CB43A3">
        <w:t xml:space="preserve">such as Raspberry Pi, </w:t>
      </w:r>
      <w:r w:rsidR="001E5EB2">
        <w:t xml:space="preserve">will allow us to create </w:t>
      </w:r>
      <w:r w:rsidR="00C05147">
        <w:t>complex</w:t>
      </w:r>
      <w:r w:rsidR="001E5EB2">
        <w:t xml:space="preserve"> temperature profiles</w:t>
      </w:r>
      <w:r w:rsidR="00C05147">
        <w:t xml:space="preserve"> with a lot of variation</w:t>
      </w:r>
      <w:r w:rsidR="001E5EB2">
        <w:t xml:space="preserve">, </w:t>
      </w:r>
      <w:r w:rsidR="00F8125A">
        <w:t>while previous work has relied on larger incubators that have limited flexibility in temperature treatments.</w:t>
      </w:r>
      <w:r w:rsidR="00C05147">
        <w:t xml:space="preserve"> </w:t>
      </w:r>
      <w:r w:rsidR="007F15A5">
        <w:t>This is an exciting experimental approach that has not been widely explored</w:t>
      </w:r>
      <w:r w:rsidR="0066149D">
        <w:t xml:space="preserve">, particularly using </w:t>
      </w:r>
      <w:r w:rsidR="00235332">
        <w:t>this type of</w:t>
      </w:r>
      <w:r w:rsidR="00C109B7">
        <w:t xml:space="preserve"> </w:t>
      </w:r>
      <w:r w:rsidR="0066149D">
        <w:t>microco</w:t>
      </w:r>
      <w:r w:rsidR="00C109B7">
        <w:t xml:space="preserve">ntrollers to imposed heatwaves with environmental noise on aquatic systems. Our expected results will allow us to better </w:t>
      </w:r>
      <w:r w:rsidR="00D6469D">
        <w:t xml:space="preserve">understand the impact of the different </w:t>
      </w:r>
      <w:proofErr w:type="gramStart"/>
      <w:r w:rsidR="00D6469D">
        <w:t>types</w:t>
      </w:r>
      <w:proofErr w:type="gramEnd"/>
      <w:r w:rsidR="00D6469D">
        <w:t xml:space="preserve"> </w:t>
      </w:r>
      <w:r w:rsidR="00C109B7">
        <w:t xml:space="preserve">environmental noise on the </w:t>
      </w:r>
      <w:r w:rsidR="00D6469D">
        <w:t xml:space="preserve">survival </w:t>
      </w:r>
      <w:r w:rsidR="00800776">
        <w:t>and performance of key freshwater species with differe</w:t>
      </w:r>
      <w:r w:rsidR="008572B1">
        <w:t>ntial tolerance to temperature, and</w:t>
      </w:r>
      <w:r w:rsidR="008E2973">
        <w:t xml:space="preserve"> the possible implications of this on</w:t>
      </w:r>
      <w:r w:rsidR="008572B1">
        <w:t xml:space="preserve"> native and invasive species. </w:t>
      </w:r>
    </w:p>
    <w:p w:rsidR="008572B1" w:rsidRDefault="008572B1" w:rsidP="0011751F">
      <w:pPr>
        <w:jc w:val="both"/>
      </w:pPr>
      <w:r>
        <w:t>I will strongly re</w:t>
      </w:r>
      <w:r w:rsidR="004126A8">
        <w:t xml:space="preserve">commend the SPRING award to all </w:t>
      </w:r>
      <w:r>
        <w:t>PGR</w:t>
      </w:r>
      <w:r w:rsidR="004126A8">
        <w:t xml:space="preserve">’s at the </w:t>
      </w:r>
      <w:proofErr w:type="spellStart"/>
      <w:r w:rsidR="004126A8">
        <w:t>water@leeds</w:t>
      </w:r>
      <w:proofErr w:type="spellEnd"/>
      <w:r w:rsidR="004126A8">
        <w:t xml:space="preserve"> DRTC. The whol</w:t>
      </w:r>
      <w:r w:rsidR="00FA488D">
        <w:t xml:space="preserve">e application process is </w:t>
      </w:r>
      <w:r w:rsidR="004126A8">
        <w:t>easy and the support</w:t>
      </w:r>
      <w:r w:rsidR="00D767EF">
        <w:t xml:space="preserve"> throughout</w:t>
      </w:r>
      <w:r w:rsidR="004126A8">
        <w:t xml:space="preserve"> is amazing</w:t>
      </w:r>
      <w:r w:rsidR="00FA488D">
        <w:t xml:space="preserve">. </w:t>
      </w:r>
    </w:p>
    <w:p w:rsidR="00F963ED" w:rsidRDefault="00F963ED" w:rsidP="00861103">
      <w:pPr>
        <w:rPr>
          <w:b/>
          <w:bCs/>
        </w:rPr>
      </w:pPr>
    </w:p>
    <w:p w:rsidR="003A39AF" w:rsidRPr="003A39AF" w:rsidRDefault="003A39AF" w:rsidP="003A39AF"/>
    <w:sectPr w:rsidR="003A39AF" w:rsidRPr="003A3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03"/>
    <w:rsid w:val="00034CB1"/>
    <w:rsid w:val="00053139"/>
    <w:rsid w:val="000A13C5"/>
    <w:rsid w:val="000A2E1C"/>
    <w:rsid w:val="0011751F"/>
    <w:rsid w:val="001E5EB2"/>
    <w:rsid w:val="00235332"/>
    <w:rsid w:val="002D0DD5"/>
    <w:rsid w:val="00356303"/>
    <w:rsid w:val="003838B7"/>
    <w:rsid w:val="003A39AF"/>
    <w:rsid w:val="004126A8"/>
    <w:rsid w:val="0044430A"/>
    <w:rsid w:val="00453A00"/>
    <w:rsid w:val="004A33DE"/>
    <w:rsid w:val="00550608"/>
    <w:rsid w:val="0056407A"/>
    <w:rsid w:val="00564BAF"/>
    <w:rsid w:val="00580074"/>
    <w:rsid w:val="00602EA6"/>
    <w:rsid w:val="00612410"/>
    <w:rsid w:val="0066149D"/>
    <w:rsid w:val="00676754"/>
    <w:rsid w:val="006A31EE"/>
    <w:rsid w:val="007616FC"/>
    <w:rsid w:val="007742CF"/>
    <w:rsid w:val="007B7629"/>
    <w:rsid w:val="007D00B4"/>
    <w:rsid w:val="007D4CAE"/>
    <w:rsid w:val="007F15A5"/>
    <w:rsid w:val="00800776"/>
    <w:rsid w:val="008572B1"/>
    <w:rsid w:val="00861103"/>
    <w:rsid w:val="00881537"/>
    <w:rsid w:val="008947C6"/>
    <w:rsid w:val="008E2973"/>
    <w:rsid w:val="00B22053"/>
    <w:rsid w:val="00B237E8"/>
    <w:rsid w:val="00B42819"/>
    <w:rsid w:val="00C05147"/>
    <w:rsid w:val="00C109B7"/>
    <w:rsid w:val="00C25295"/>
    <w:rsid w:val="00C95257"/>
    <w:rsid w:val="00CB43A3"/>
    <w:rsid w:val="00D3356E"/>
    <w:rsid w:val="00D6469D"/>
    <w:rsid w:val="00D767EF"/>
    <w:rsid w:val="00E11B38"/>
    <w:rsid w:val="00EA47F0"/>
    <w:rsid w:val="00F0158B"/>
    <w:rsid w:val="00F8125A"/>
    <w:rsid w:val="00F963ED"/>
    <w:rsid w:val="00FA488D"/>
    <w:rsid w:val="00FF04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026D0-2381-45C4-9DDD-CD3F3890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3D0BC3F.dotm</Template>
  <TotalTime>461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Pazit Ziv</dc:creator>
  <cp:keywords/>
  <dc:description/>
  <cp:lastModifiedBy>Myrna Barjau Pérez Milicua</cp:lastModifiedBy>
  <cp:revision>55</cp:revision>
  <dcterms:created xsi:type="dcterms:W3CDTF">2018-12-05T13:15:00Z</dcterms:created>
  <dcterms:modified xsi:type="dcterms:W3CDTF">2019-02-13T16:00:00Z</dcterms:modified>
</cp:coreProperties>
</file>